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0B" w:rsidRDefault="00137956" w:rsidP="0026349B">
      <w:pPr>
        <w:jc w:val="center"/>
      </w:pPr>
      <w:r w:rsidRPr="00EB2704">
        <w:rPr>
          <w:rFonts w:asciiTheme="majorHAnsi" w:hAnsiTheme="majorHAnsi"/>
          <w:b/>
          <w:color w:val="FF0000"/>
          <w:sz w:val="40"/>
          <w:szCs w:val="40"/>
        </w:rPr>
        <w:t>DAS STEIGUNGSDREIECK</w:t>
      </w:r>
      <w:r w:rsidRPr="00EB2704">
        <w:rPr>
          <w:rFonts w:asciiTheme="majorHAnsi" w:hAnsiTheme="majorHAnsi"/>
          <w:b/>
          <w:color w:val="FF0000"/>
          <w:sz w:val="40"/>
          <w:szCs w:val="40"/>
        </w:rPr>
        <w:br/>
      </w:r>
      <w:r>
        <w:br/>
      </w:r>
      <w:r w:rsidRPr="00137956">
        <w:rPr>
          <w:noProof/>
        </w:rPr>
        <w:drawing>
          <wp:inline distT="0" distB="0" distL="0" distR="0" wp14:anchorId="22CA8C86" wp14:editId="4F7DBA7C">
            <wp:extent cx="3669840" cy="2386012"/>
            <wp:effectExtent l="0" t="0" r="698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r="29628" b="1080"/>
                    <a:stretch/>
                  </pic:blipFill>
                  <pic:spPr bwMode="auto">
                    <a:xfrm>
                      <a:off x="0" y="0"/>
                      <a:ext cx="3703576" cy="240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349B" w:rsidRDefault="0026349B" w:rsidP="00137956">
      <w:pPr>
        <w:ind w:firstLine="708"/>
        <w:jc w:val="center"/>
      </w:pPr>
    </w:p>
    <w:p w:rsidR="00CE1009" w:rsidRDefault="00CE1009" w:rsidP="0031697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Das </w:t>
      </w:r>
      <w:r w:rsidR="005B618D">
        <w:rPr>
          <w:rFonts w:asciiTheme="majorHAnsi" w:hAnsiTheme="majorHAnsi"/>
        </w:rPr>
        <w:t xml:space="preserve">Steigungsdreieck </w:t>
      </w:r>
      <w:r>
        <w:rPr>
          <w:rFonts w:asciiTheme="majorHAnsi" w:hAnsiTheme="majorHAnsi"/>
        </w:rPr>
        <w:t xml:space="preserve">ist ein rechtwinkeliges Dreieck mit den Katheten </w:t>
      </w:r>
      <w:r>
        <w:rPr>
          <w:rFonts w:ascii="Cambria Math" w:hAnsi="Cambria Math"/>
        </w:rPr>
        <w:t>△</w:t>
      </w:r>
      <w:r>
        <w:rPr>
          <w:rFonts w:asciiTheme="majorHAnsi" w:hAnsiTheme="majorHAnsi"/>
        </w:rPr>
        <w:t xml:space="preserve">x und </w:t>
      </w:r>
      <w:r>
        <w:rPr>
          <w:rFonts w:ascii="Cambria Math" w:hAnsi="Cambria Math"/>
        </w:rPr>
        <w:t>△</w:t>
      </w:r>
      <w:r>
        <w:rPr>
          <w:rFonts w:ascii="Cambria Math" w:hAnsi="Cambria Math"/>
        </w:rPr>
        <w:t>y.</w:t>
      </w:r>
    </w:p>
    <w:p w:rsidR="00316970" w:rsidRDefault="00316970" w:rsidP="00316970">
      <w:pPr>
        <w:rPr>
          <w:rFonts w:asciiTheme="majorHAnsi" w:hAnsiTheme="majorHAnsi"/>
        </w:rPr>
      </w:pPr>
    </w:p>
    <w:p w:rsidR="0026349B" w:rsidRPr="00316970" w:rsidRDefault="0026349B" w:rsidP="00316970">
      <w:r w:rsidRPr="00CE1009">
        <w:rPr>
          <w:rFonts w:asciiTheme="majorHAnsi" w:hAnsiTheme="majorHAnsi"/>
        </w:rPr>
        <w:t xml:space="preserve">Aus dem Steigungsdreieck lässt sich die Steigung </w:t>
      </w:r>
      <w:r w:rsidR="00316970">
        <w:rPr>
          <w:rFonts w:asciiTheme="majorHAnsi" w:hAnsiTheme="majorHAnsi"/>
        </w:rPr>
        <w:t xml:space="preserve">k </w:t>
      </w:r>
      <w:r w:rsidRPr="00CE1009">
        <w:rPr>
          <w:rFonts w:asciiTheme="majorHAnsi" w:hAnsiTheme="majorHAnsi"/>
        </w:rPr>
        <w:t>der Geraden ableiten:</w:t>
      </w:r>
      <w:r w:rsidRPr="00CE1009">
        <w:rPr>
          <w:rFonts w:asciiTheme="majorHAnsi" w:hAnsiTheme="majorHAnsi"/>
        </w:rPr>
        <w:br/>
      </w:r>
      <w:r>
        <w:br/>
      </w:r>
      <m:oMathPara>
        <m:oMathParaPr>
          <m:jc m:val="center"/>
        </m:oMathParaPr>
        <m:oMath>
          <m:r>
            <w:rPr>
              <w:rFonts w:ascii="Cambria Math" w:hAnsi="Cambria Math"/>
            </w:rPr>
            <m:t>k=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∆y</m:t>
              </m:r>
            </m:num>
            <m:den>
              <m:r>
                <w:rPr>
                  <w:rFonts w:ascii="Cambria Math" w:hAnsi="Cambria Math"/>
                </w:rPr>
                <m:t>∆x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:rsidR="00316970" w:rsidRDefault="00316970" w:rsidP="00316970"/>
    <w:p w:rsidR="009B304E" w:rsidRDefault="009B304E" w:rsidP="00316970">
      <w:pPr>
        <w:rPr>
          <w:rFonts w:asciiTheme="majorHAnsi" w:hAnsiTheme="majorHAnsi"/>
        </w:rPr>
      </w:pPr>
      <w:r>
        <w:rPr>
          <w:rFonts w:asciiTheme="majorHAnsi" w:hAnsiTheme="majorHAnsi"/>
        </w:rPr>
        <w:t>Für das angegebene Beispiel gilt daher: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m:oMathPara>
        <m:oMath>
          <m:r>
            <w:rPr>
              <w:rFonts w:ascii="Cambria Math" w:hAnsi="Cambria Math"/>
            </w:rPr>
            <m:t>k=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9B304E" w:rsidRDefault="009B304E" w:rsidP="00316970">
      <w:pPr>
        <w:rPr>
          <w:rFonts w:asciiTheme="majorHAnsi" w:hAnsiTheme="majorHAnsi"/>
        </w:rPr>
      </w:pPr>
    </w:p>
    <w:p w:rsidR="00316970" w:rsidRDefault="00316970" w:rsidP="00316970">
      <w:pPr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Pr="00316970">
        <w:rPr>
          <w:rFonts w:asciiTheme="majorHAnsi" w:hAnsiTheme="majorHAnsi"/>
        </w:rPr>
        <w:t>ie</w:t>
      </w:r>
      <w:r w:rsidRPr="00316970">
        <w:rPr>
          <w:rFonts w:asciiTheme="majorHAnsi" w:hAnsiTheme="majorHAnsi"/>
        </w:rPr>
        <w:t> </w:t>
      </w:r>
      <w:r w:rsidRPr="00316970">
        <w:rPr>
          <w:rFonts w:asciiTheme="majorHAnsi" w:hAnsiTheme="majorHAnsi"/>
        </w:rPr>
        <w:t>Steigung</w:t>
      </w:r>
      <w:r w:rsidRPr="00316970">
        <w:rPr>
          <w:rFonts w:asciiTheme="majorHAnsi" w:hAnsiTheme="majorHAnsi"/>
        </w:rPr>
        <w:t> </w:t>
      </w:r>
      <w:r w:rsidRPr="00316970">
        <w:rPr>
          <w:rFonts w:asciiTheme="majorHAnsi" w:hAnsiTheme="majorHAnsi"/>
        </w:rPr>
        <w:t>(auch als</w:t>
      </w:r>
      <w:r w:rsidRPr="00316970">
        <w:rPr>
          <w:rFonts w:asciiTheme="majorHAnsi" w:hAnsiTheme="majorHAnsi"/>
        </w:rPr>
        <w:t> </w:t>
      </w:r>
      <w:r w:rsidRPr="00316970">
        <w:rPr>
          <w:rFonts w:asciiTheme="majorHAnsi" w:hAnsiTheme="majorHAnsi"/>
        </w:rPr>
        <w:t>Anstieg</w:t>
      </w:r>
      <w:r w:rsidRPr="00316970">
        <w:rPr>
          <w:rFonts w:asciiTheme="majorHAnsi" w:hAnsiTheme="majorHAnsi"/>
        </w:rPr>
        <w:t> </w:t>
      </w:r>
      <w:r w:rsidRPr="00316970">
        <w:rPr>
          <w:rFonts w:asciiTheme="majorHAnsi" w:hAnsiTheme="majorHAnsi"/>
        </w:rPr>
        <w:t>bezeichnet)</w:t>
      </w:r>
      <w:r>
        <w:rPr>
          <w:rFonts w:asciiTheme="majorHAnsi" w:hAnsiTheme="majorHAnsi"/>
        </w:rPr>
        <w:t xml:space="preserve"> ist</w:t>
      </w:r>
      <w:r w:rsidRPr="00316970">
        <w:rPr>
          <w:rFonts w:asciiTheme="majorHAnsi" w:hAnsiTheme="majorHAnsi"/>
        </w:rPr>
        <w:t xml:space="preserve"> ein Maß für die Steilheit einer</w:t>
      </w:r>
      <w:r w:rsidRPr="00316970">
        <w:rPr>
          <w:rFonts w:asciiTheme="majorHAnsi" w:hAnsiTheme="majorHAnsi"/>
        </w:rPr>
        <w:t> </w:t>
      </w:r>
      <w:hyperlink r:id="rId6" w:tooltip="Gerade" w:history="1">
        <w:r w:rsidRPr="00316970">
          <w:rPr>
            <w:rFonts w:asciiTheme="majorHAnsi" w:hAnsiTheme="majorHAnsi"/>
          </w:rPr>
          <w:t>Geraden</w:t>
        </w:r>
      </w:hyperlink>
      <w:r>
        <w:rPr>
          <w:rFonts w:asciiTheme="majorHAnsi" w:hAnsiTheme="majorHAnsi"/>
        </w:rPr>
        <w:t>.</w:t>
      </w:r>
    </w:p>
    <w:p w:rsidR="00316970" w:rsidRDefault="00316970" w:rsidP="00316970">
      <w:pPr>
        <w:rPr>
          <w:rFonts w:asciiTheme="majorHAnsi" w:hAnsiTheme="majorHAnsi"/>
        </w:rPr>
      </w:pPr>
    </w:p>
    <w:p w:rsidR="00316970" w:rsidRPr="00316970" w:rsidRDefault="00316970" w:rsidP="00316970">
      <w:pPr>
        <w:rPr>
          <w:rFonts w:asciiTheme="majorHAnsi" w:hAnsiTheme="majorHAnsi"/>
        </w:rPr>
      </w:pPr>
      <w:r w:rsidRPr="00957AAD">
        <w:rPr>
          <w:rFonts w:asciiTheme="majorHAnsi" w:hAnsiTheme="majorHAnsi"/>
        </w:rPr>
        <w:t xml:space="preserve">Es spielt keine Rolle, von welchen Punkten der Geraden man </w:t>
      </w:r>
      <w:r w:rsidR="00957AAD">
        <w:rPr>
          <w:rFonts w:asciiTheme="majorHAnsi" w:hAnsiTheme="majorHAnsi"/>
        </w:rPr>
        <w:t xml:space="preserve">das Steigungsdreieck. </w:t>
      </w:r>
      <w:r w:rsidR="00957AAD" w:rsidRPr="00957AAD">
        <w:rPr>
          <w:rFonts w:asciiTheme="majorHAnsi" w:hAnsiTheme="majorHAnsi"/>
        </w:rPr>
        <w:t>einzeichnet.</w:t>
      </w:r>
      <w:r w:rsidR="00410FE8">
        <w:rPr>
          <w:rFonts w:asciiTheme="majorHAnsi" w:hAnsiTheme="majorHAnsi"/>
        </w:rPr>
        <w:t xml:space="preserve"> </w:t>
      </w:r>
      <w:r w:rsidR="00410FE8">
        <w:rPr>
          <w:rFonts w:ascii="Cambria Math" w:hAnsi="Cambria Math"/>
        </w:rPr>
        <w:t>⇒</w:t>
      </w:r>
      <w:r w:rsidR="00410FE8">
        <w:rPr>
          <w:rFonts w:asciiTheme="majorHAnsi" w:hAnsiTheme="majorHAnsi"/>
        </w:rPr>
        <w:t>Überlege</w:t>
      </w:r>
      <w:r w:rsidR="00D42A35">
        <w:rPr>
          <w:rFonts w:asciiTheme="majorHAnsi" w:hAnsiTheme="majorHAnsi"/>
        </w:rPr>
        <w:t xml:space="preserve"> warum</w:t>
      </w:r>
      <w:bookmarkStart w:id="0" w:name="_GoBack"/>
      <w:bookmarkEnd w:id="0"/>
    </w:p>
    <w:sectPr w:rsidR="00316970" w:rsidRPr="00316970" w:rsidSect="003016D8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92"/>
    <w:rsid w:val="00137956"/>
    <w:rsid w:val="001A6B73"/>
    <w:rsid w:val="0026349B"/>
    <w:rsid w:val="003016D8"/>
    <w:rsid w:val="00316970"/>
    <w:rsid w:val="00410FE8"/>
    <w:rsid w:val="005B618D"/>
    <w:rsid w:val="00957AAD"/>
    <w:rsid w:val="009B304E"/>
    <w:rsid w:val="00A90292"/>
    <w:rsid w:val="00CE1009"/>
    <w:rsid w:val="00D42A35"/>
    <w:rsid w:val="00DC310B"/>
    <w:rsid w:val="00EB27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029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0292"/>
    <w:rPr>
      <w:rFonts w:ascii="Lucida Grande" w:hAnsi="Lucida Grande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26349B"/>
    <w:rPr>
      <w:color w:val="808080"/>
    </w:rPr>
  </w:style>
  <w:style w:type="character" w:customStyle="1" w:styleId="apple-converted-space">
    <w:name w:val="apple-converted-space"/>
    <w:basedOn w:val="Absatz-Standardschriftart"/>
    <w:rsid w:val="00316970"/>
  </w:style>
  <w:style w:type="character" w:styleId="Hyperlink">
    <w:name w:val="Hyperlink"/>
    <w:basedOn w:val="Absatz-Standardschriftart"/>
    <w:uiPriority w:val="99"/>
    <w:semiHidden/>
    <w:unhideWhenUsed/>
    <w:rsid w:val="003169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029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0292"/>
    <w:rPr>
      <w:rFonts w:ascii="Lucida Grande" w:hAnsi="Lucida Grande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26349B"/>
    <w:rPr>
      <w:color w:val="808080"/>
    </w:rPr>
  </w:style>
  <w:style w:type="character" w:customStyle="1" w:styleId="apple-converted-space">
    <w:name w:val="apple-converted-space"/>
    <w:basedOn w:val="Absatz-Standardschriftart"/>
    <w:rsid w:val="00316970"/>
  </w:style>
  <w:style w:type="character" w:styleId="Hyperlink">
    <w:name w:val="Hyperlink"/>
    <w:basedOn w:val="Absatz-Standardschriftart"/>
    <w:uiPriority w:val="99"/>
    <w:semiHidden/>
    <w:unhideWhenUsed/>
    <w:rsid w:val="00316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.wikipedia.org/wiki/Gera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PHK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Martina</cp:lastModifiedBy>
  <cp:revision>2</cp:revision>
  <dcterms:created xsi:type="dcterms:W3CDTF">2013-02-27T21:46:00Z</dcterms:created>
  <dcterms:modified xsi:type="dcterms:W3CDTF">2013-02-27T21:46:00Z</dcterms:modified>
</cp:coreProperties>
</file>