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9AB43" w14:textId="77777777" w:rsidR="00AF30C4" w:rsidRDefault="00AF30C4" w:rsidP="00AF30C4">
      <w:pPr>
        <w:spacing w:after="0" w:line="240" w:lineRule="auto"/>
        <w:rPr>
          <w:rFonts w:ascii="Times New Roman" w:eastAsia="Times New Roman" w:hAnsi="Times New Roman" w:cs="Times New Roman"/>
          <w:b/>
          <w:bCs/>
          <w:sz w:val="24"/>
          <w:szCs w:val="24"/>
          <w:lang w:eastAsia="de-DE"/>
        </w:rPr>
      </w:pPr>
      <w:r w:rsidRPr="00AF30C4">
        <w:rPr>
          <w:rFonts w:ascii="Times New Roman" w:eastAsia="Times New Roman" w:hAnsi="Times New Roman" w:cs="Times New Roman"/>
          <w:b/>
          <w:bCs/>
          <w:sz w:val="24"/>
          <w:szCs w:val="24"/>
          <w:lang w:eastAsia="de-DE"/>
        </w:rPr>
        <w:t>Egg-</w:t>
      </w:r>
      <w:proofErr w:type="spellStart"/>
      <w:r w:rsidRPr="00AF30C4">
        <w:rPr>
          <w:rFonts w:ascii="Times New Roman" w:eastAsia="Times New Roman" w:hAnsi="Times New Roman" w:cs="Times New Roman"/>
          <w:b/>
          <w:bCs/>
          <w:sz w:val="24"/>
          <w:szCs w:val="24"/>
          <w:lang w:eastAsia="de-DE"/>
        </w:rPr>
        <w:t>Race</w:t>
      </w:r>
      <w:proofErr w:type="spellEnd"/>
    </w:p>
    <w:p w14:paraId="043C2041" w14:textId="776580CD" w:rsidR="00E7683B" w:rsidRDefault="00AF30C4" w:rsidP="00AF30C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Cs/>
          <w:sz w:val="20"/>
          <w:szCs w:val="20"/>
          <w:lang w:eastAsia="de-DE"/>
        </w:rPr>
        <w:t xml:space="preserve">Quelle: </w:t>
      </w:r>
      <w:hyperlink r:id="rId4" w:history="1">
        <w:r w:rsidRPr="00AF1EC7">
          <w:rPr>
            <w:rStyle w:val="Hyperlink"/>
            <w:rFonts w:ascii="Times New Roman" w:eastAsia="Times New Roman" w:hAnsi="Times New Roman" w:cs="Times New Roman"/>
            <w:bCs/>
            <w:sz w:val="20"/>
            <w:szCs w:val="20"/>
            <w:lang w:eastAsia="de-DE"/>
          </w:rPr>
          <w:t>http://www.mhaensel.de/nw_unterricht/nw-unterrichtsmethoden/egg-race.html</w:t>
        </w:r>
      </w:hyperlink>
      <w:r>
        <w:rPr>
          <w:rFonts w:ascii="Times New Roman" w:eastAsia="Times New Roman" w:hAnsi="Times New Roman" w:cs="Times New Roman"/>
          <w:bCs/>
          <w:sz w:val="20"/>
          <w:szCs w:val="20"/>
          <w:lang w:eastAsia="de-DE"/>
        </w:rPr>
        <w:t xml:space="preserve"> (</w:t>
      </w:r>
      <w:r w:rsidR="00E92549">
        <w:rPr>
          <w:rFonts w:ascii="Times New Roman" w:eastAsia="Times New Roman" w:hAnsi="Times New Roman" w:cs="Times New Roman"/>
          <w:bCs/>
          <w:sz w:val="20"/>
          <w:szCs w:val="20"/>
          <w:lang w:eastAsia="de-DE"/>
        </w:rPr>
        <w:t>8</w:t>
      </w:r>
      <w:r w:rsidR="006478D4">
        <w:rPr>
          <w:rFonts w:ascii="Times New Roman" w:eastAsia="Times New Roman" w:hAnsi="Times New Roman" w:cs="Times New Roman"/>
          <w:bCs/>
          <w:sz w:val="20"/>
          <w:szCs w:val="20"/>
          <w:lang w:eastAsia="de-DE"/>
        </w:rPr>
        <w:t>.3.202</w:t>
      </w:r>
      <w:r w:rsidR="00E92549">
        <w:rPr>
          <w:rFonts w:ascii="Times New Roman" w:eastAsia="Times New Roman" w:hAnsi="Times New Roman" w:cs="Times New Roman"/>
          <w:bCs/>
          <w:sz w:val="20"/>
          <w:szCs w:val="20"/>
          <w:lang w:eastAsia="de-DE"/>
        </w:rPr>
        <w:t>4</w:t>
      </w:r>
      <w:bookmarkStart w:id="0" w:name="_GoBack"/>
      <w:bookmarkEnd w:id="0"/>
      <w:r w:rsidR="006478D4">
        <w:rPr>
          <w:rFonts w:ascii="Times New Roman" w:eastAsia="Times New Roman" w:hAnsi="Times New Roman" w:cs="Times New Roman"/>
          <w:bCs/>
          <w:sz w:val="20"/>
          <w:szCs w:val="20"/>
          <w:lang w:eastAsia="de-DE"/>
        </w:rPr>
        <w:t>)</w:t>
      </w:r>
      <w:r w:rsidRPr="00AF30C4">
        <w:rPr>
          <w:rFonts w:ascii="Times New Roman" w:eastAsia="Times New Roman" w:hAnsi="Times New Roman" w:cs="Times New Roman"/>
          <w:sz w:val="24"/>
          <w:szCs w:val="24"/>
          <w:lang w:eastAsia="de-DE"/>
        </w:rPr>
        <w:br/>
      </w:r>
    </w:p>
    <w:p w14:paraId="11AE1B48"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br/>
      </w:r>
      <w:r w:rsidRPr="00AF30C4">
        <w:rPr>
          <w:rFonts w:ascii="Times New Roman" w:eastAsia="Times New Roman" w:hAnsi="Times New Roman" w:cs="Times New Roman"/>
          <w:b/>
          <w:bCs/>
          <w:sz w:val="24"/>
          <w:szCs w:val="24"/>
          <w:lang w:eastAsia="de-DE"/>
        </w:rPr>
        <w:t>Der Ursprung</w:t>
      </w:r>
      <w:r w:rsidRPr="00AF30C4">
        <w:rPr>
          <w:rFonts w:ascii="Times New Roman" w:eastAsia="Times New Roman" w:hAnsi="Times New Roman" w:cs="Times New Roman"/>
          <w:sz w:val="24"/>
          <w:szCs w:val="24"/>
          <w:lang w:eastAsia="de-DE"/>
        </w:rPr>
        <w:br/>
        <w:t xml:space="preserve">Im Jahre 1978 sorgte die von der BBC ausgestrahlte Sendereihe "The Great Egg </w:t>
      </w:r>
      <w:proofErr w:type="spellStart"/>
      <w:r w:rsidRPr="00AF30C4">
        <w:rPr>
          <w:rFonts w:ascii="Times New Roman" w:eastAsia="Times New Roman" w:hAnsi="Times New Roman" w:cs="Times New Roman"/>
          <w:sz w:val="24"/>
          <w:szCs w:val="24"/>
          <w:lang w:eastAsia="de-DE"/>
        </w:rPr>
        <w:t>Race</w:t>
      </w:r>
      <w:proofErr w:type="spellEnd"/>
      <w:r w:rsidRPr="00AF30C4">
        <w:rPr>
          <w:rFonts w:ascii="Times New Roman" w:eastAsia="Times New Roman" w:hAnsi="Times New Roman" w:cs="Times New Roman"/>
          <w:sz w:val="24"/>
          <w:szCs w:val="24"/>
          <w:lang w:eastAsia="de-DE"/>
        </w:rPr>
        <w:t xml:space="preserve">" für Furore. Unter der Moderation von Professor Heinz Wolf vom University College London fand ein Wettbewerb statt, in dessen Rahmen ein rohes Ei über eine möglichst weite Distanz unversehrt durch eine selbst konstruierte Maschine transportiert werden sollte.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62"/>
        <w:gridCol w:w="3394"/>
        <w:gridCol w:w="216"/>
      </w:tblGrid>
      <w:tr w:rsidR="00AF30C4" w:rsidRPr="00AF30C4" w14:paraId="7422EDA8" w14:textId="77777777" w:rsidTr="00AF30C4">
        <w:trPr>
          <w:tblCellSpacing w:w="15" w:type="dxa"/>
        </w:trPr>
        <w:tc>
          <w:tcPr>
            <w:tcW w:w="0" w:type="auto"/>
            <w:vAlign w:val="center"/>
            <w:hideMark/>
          </w:tcPr>
          <w:p w14:paraId="5F595F70"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noProof/>
                <w:sz w:val="24"/>
                <w:szCs w:val="24"/>
                <w:lang w:eastAsia="de-DE"/>
              </w:rPr>
              <w:drawing>
                <wp:inline distT="0" distB="0" distL="0" distR="0" wp14:anchorId="650719BE" wp14:editId="5C736D7B">
                  <wp:extent cx="1790700" cy="1133475"/>
                  <wp:effectExtent l="0" t="0" r="0" b="9525"/>
                  <wp:docPr id="2" name="Grafik 2" descr="http://www.mhaensel.de/nw_unterricht/images/446great_egg_ra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haensel.de/nw_unterricht/images/446great_egg_race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33475"/>
                          </a:xfrm>
                          <a:prstGeom prst="rect">
                            <a:avLst/>
                          </a:prstGeom>
                          <a:noFill/>
                          <a:ln>
                            <a:noFill/>
                          </a:ln>
                        </pic:spPr>
                      </pic:pic>
                    </a:graphicData>
                  </a:graphic>
                </wp:inline>
              </w:drawing>
            </w:r>
          </w:p>
        </w:tc>
        <w:tc>
          <w:tcPr>
            <w:tcW w:w="0" w:type="auto"/>
            <w:vAlign w:val="center"/>
            <w:hideMark/>
          </w:tcPr>
          <w:p w14:paraId="02AF3411"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noProof/>
                <w:sz w:val="24"/>
                <w:szCs w:val="24"/>
                <w:lang w:eastAsia="de-DE"/>
              </w:rPr>
              <w:drawing>
                <wp:inline distT="0" distB="0" distL="0" distR="0" wp14:anchorId="533BF142" wp14:editId="3DA34832">
                  <wp:extent cx="1085850" cy="1476375"/>
                  <wp:effectExtent l="0" t="0" r="0" b="9525"/>
                  <wp:docPr id="1" name="Grafik 1" descr="http://www.mhaensel.de/nw_unterricht/images/Professor%20Heinz%20Wol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haensel.de/nw_unterricht/images/Professor%20Heinz%20Wolf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476375"/>
                          </a:xfrm>
                          <a:prstGeom prst="rect">
                            <a:avLst/>
                          </a:prstGeom>
                          <a:noFill/>
                          <a:ln>
                            <a:noFill/>
                          </a:ln>
                        </pic:spPr>
                      </pic:pic>
                    </a:graphicData>
                  </a:graphic>
                </wp:inline>
              </w:drawing>
            </w:r>
          </w:p>
        </w:tc>
        <w:tc>
          <w:tcPr>
            <w:tcW w:w="0" w:type="auto"/>
            <w:vAlign w:val="center"/>
            <w:hideMark/>
          </w:tcPr>
          <w:p w14:paraId="166D24A1"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 </w:t>
            </w:r>
          </w:p>
        </w:tc>
      </w:tr>
      <w:tr w:rsidR="00AF30C4" w:rsidRPr="00AF30C4" w14:paraId="7915787A" w14:textId="77777777" w:rsidTr="00AF30C4">
        <w:trPr>
          <w:tblCellSpacing w:w="15" w:type="dxa"/>
        </w:trPr>
        <w:tc>
          <w:tcPr>
            <w:tcW w:w="0" w:type="auto"/>
            <w:vAlign w:val="center"/>
            <w:hideMark/>
          </w:tcPr>
          <w:p w14:paraId="7B044D93"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Logo der BBC-Sendereihe</w:t>
            </w:r>
          </w:p>
        </w:tc>
        <w:tc>
          <w:tcPr>
            <w:tcW w:w="0" w:type="auto"/>
            <w:vAlign w:val="center"/>
            <w:hideMark/>
          </w:tcPr>
          <w:p w14:paraId="6F20F0DE"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Prof. Heinz Wolff</w:t>
            </w:r>
          </w:p>
        </w:tc>
        <w:tc>
          <w:tcPr>
            <w:tcW w:w="0" w:type="auto"/>
            <w:vAlign w:val="center"/>
            <w:hideMark/>
          </w:tcPr>
          <w:p w14:paraId="5DC56736"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 </w:t>
            </w:r>
          </w:p>
        </w:tc>
      </w:tr>
    </w:tbl>
    <w:p w14:paraId="47BBD5CF" w14:textId="77777777" w:rsidR="00AF30C4" w:rsidRPr="00AF30C4" w:rsidRDefault="00AF30C4" w:rsidP="00AF30C4">
      <w:pPr>
        <w:spacing w:after="24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br/>
        <w:t>Die dafür hergestellten "</w:t>
      </w:r>
      <w:proofErr w:type="spellStart"/>
      <w:r w:rsidRPr="00AF30C4">
        <w:rPr>
          <w:rFonts w:ascii="Times New Roman" w:eastAsia="Times New Roman" w:hAnsi="Times New Roman" w:cs="Times New Roman"/>
          <w:sz w:val="24"/>
          <w:szCs w:val="24"/>
          <w:lang w:eastAsia="de-DE"/>
        </w:rPr>
        <w:t>Ovomobile</w:t>
      </w:r>
      <w:proofErr w:type="spellEnd"/>
      <w:r w:rsidRPr="00AF30C4">
        <w:rPr>
          <w:rFonts w:ascii="Times New Roman" w:eastAsia="Times New Roman" w:hAnsi="Times New Roman" w:cs="Times New Roman"/>
          <w:sz w:val="24"/>
          <w:szCs w:val="24"/>
          <w:lang w:eastAsia="de-DE"/>
        </w:rPr>
        <w:t>" wurden ständig verbessert. Aufgrund der positiven Resonanz  blieb die BBC bei ihrem Sendeformat und entwickelte immer wieder neue Aufgaben variiert, jedoch blieb der Wettbewerbs-Charakter und die Notwendigkeit, naturwissenschaftlich-technisches Wissen adäquat zu nutzen.</w:t>
      </w:r>
      <w:r w:rsidRPr="00AF30C4">
        <w:rPr>
          <w:rFonts w:ascii="Times New Roman" w:eastAsia="Times New Roman" w:hAnsi="Times New Roman" w:cs="Times New Roman"/>
          <w:sz w:val="24"/>
          <w:szCs w:val="24"/>
          <w:lang w:eastAsia="de-DE"/>
        </w:rPr>
        <w:br/>
      </w:r>
      <w:r w:rsidRPr="00AF30C4">
        <w:rPr>
          <w:rFonts w:ascii="Times New Roman" w:eastAsia="Times New Roman" w:hAnsi="Times New Roman" w:cs="Times New Roman"/>
          <w:sz w:val="24"/>
          <w:szCs w:val="24"/>
          <w:lang w:eastAsia="de-DE"/>
        </w:rPr>
        <w:br/>
      </w:r>
      <w:r w:rsidRPr="00AF30C4">
        <w:rPr>
          <w:rFonts w:ascii="Times New Roman" w:eastAsia="Times New Roman" w:hAnsi="Times New Roman" w:cs="Times New Roman"/>
          <w:b/>
          <w:bCs/>
          <w:sz w:val="24"/>
          <w:szCs w:val="24"/>
          <w:lang w:eastAsia="de-DE"/>
        </w:rPr>
        <w:t>Egg-</w:t>
      </w:r>
      <w:proofErr w:type="spellStart"/>
      <w:r w:rsidRPr="00AF30C4">
        <w:rPr>
          <w:rFonts w:ascii="Times New Roman" w:eastAsia="Times New Roman" w:hAnsi="Times New Roman" w:cs="Times New Roman"/>
          <w:b/>
          <w:bCs/>
          <w:sz w:val="24"/>
          <w:szCs w:val="24"/>
          <w:lang w:eastAsia="de-DE"/>
        </w:rPr>
        <w:t>Race</w:t>
      </w:r>
      <w:proofErr w:type="spellEnd"/>
      <w:r w:rsidRPr="00AF30C4">
        <w:rPr>
          <w:rFonts w:ascii="Times New Roman" w:eastAsia="Times New Roman" w:hAnsi="Times New Roman" w:cs="Times New Roman"/>
          <w:b/>
          <w:bCs/>
          <w:sz w:val="24"/>
          <w:szCs w:val="24"/>
          <w:lang w:eastAsia="de-DE"/>
        </w:rPr>
        <w:t xml:space="preserve"> im Unterricht</w:t>
      </w:r>
      <w:r w:rsidRPr="00AF30C4">
        <w:rPr>
          <w:rFonts w:ascii="Times New Roman" w:eastAsia="Times New Roman" w:hAnsi="Times New Roman" w:cs="Times New Roman"/>
          <w:sz w:val="24"/>
          <w:szCs w:val="24"/>
          <w:lang w:eastAsia="de-DE"/>
        </w:rPr>
        <w:br/>
        <w:t>Das Egg-</w:t>
      </w:r>
      <w:proofErr w:type="spellStart"/>
      <w:r w:rsidRPr="00AF30C4">
        <w:rPr>
          <w:rFonts w:ascii="Times New Roman" w:eastAsia="Times New Roman" w:hAnsi="Times New Roman" w:cs="Times New Roman"/>
          <w:sz w:val="24"/>
          <w:szCs w:val="24"/>
          <w:lang w:eastAsia="de-DE"/>
        </w:rPr>
        <w:t>Race</w:t>
      </w:r>
      <w:proofErr w:type="spellEnd"/>
      <w:r w:rsidRPr="00AF30C4">
        <w:rPr>
          <w:rFonts w:ascii="Times New Roman" w:eastAsia="Times New Roman" w:hAnsi="Times New Roman" w:cs="Times New Roman"/>
          <w:sz w:val="24"/>
          <w:szCs w:val="24"/>
          <w:lang w:eastAsia="de-DE"/>
        </w:rPr>
        <w:t xml:space="preserve"> gilt als eine Sonderform des forschend-entwickelnden Unterrichts, in dessen Rahmen der Lernende mit dem ihm zugänglichen Vorwissen selbstständig mit zur Verfügung stehenden Mitteln unter Einbeziehung experimenteller Phasen neue Erkenntnisse gewinnen soll. Das wesentliche motivationale Element besteht darin, dass die Schülerinnen und Schüler in konkurrierenden Forschergruppen praktisch eine </w:t>
      </w:r>
      <w:proofErr w:type="spellStart"/>
      <w:r w:rsidRPr="00AF30C4">
        <w:rPr>
          <w:rFonts w:ascii="Times New Roman" w:eastAsia="Times New Roman" w:hAnsi="Times New Roman" w:cs="Times New Roman"/>
          <w:sz w:val="24"/>
          <w:szCs w:val="24"/>
          <w:lang w:eastAsia="de-DE"/>
        </w:rPr>
        <w:t>naturwissenschaftich</w:t>
      </w:r>
      <w:proofErr w:type="spellEnd"/>
      <w:r w:rsidRPr="00AF30C4">
        <w:rPr>
          <w:rFonts w:ascii="Times New Roman" w:eastAsia="Times New Roman" w:hAnsi="Times New Roman" w:cs="Times New Roman"/>
          <w:sz w:val="24"/>
          <w:szCs w:val="24"/>
          <w:lang w:eastAsia="de-DE"/>
        </w:rPr>
        <w:t>-technische Aufgabestellung zu lösen haben. Was das Egg-</w:t>
      </w:r>
      <w:proofErr w:type="spellStart"/>
      <w:r w:rsidRPr="00AF30C4">
        <w:rPr>
          <w:rFonts w:ascii="Times New Roman" w:eastAsia="Times New Roman" w:hAnsi="Times New Roman" w:cs="Times New Roman"/>
          <w:sz w:val="24"/>
          <w:szCs w:val="24"/>
          <w:lang w:eastAsia="de-DE"/>
        </w:rPr>
        <w:t>Race</w:t>
      </w:r>
      <w:proofErr w:type="spellEnd"/>
      <w:r w:rsidRPr="00AF30C4">
        <w:rPr>
          <w:rFonts w:ascii="Times New Roman" w:eastAsia="Times New Roman" w:hAnsi="Times New Roman" w:cs="Times New Roman"/>
          <w:sz w:val="24"/>
          <w:szCs w:val="24"/>
          <w:lang w:eastAsia="de-DE"/>
        </w:rPr>
        <w:t xml:space="preserve"> von anderen forschend-entwickelnden Verfahren abhebt ist die Handlungs- und Produktorientierung: Die Forschergruppen müssen eine eigene Lösungsstrategie wählen und ein eigenes zur Aufgabenstellung passendes Produkt schaffen, welches sie den weiteren Forschergruppen präsentieren müssen.</w:t>
      </w:r>
      <w:r w:rsidRPr="00AF30C4">
        <w:rPr>
          <w:rFonts w:ascii="Times New Roman" w:eastAsia="Times New Roman" w:hAnsi="Times New Roman" w:cs="Times New Roman"/>
          <w:sz w:val="24"/>
          <w:szCs w:val="24"/>
          <w:lang w:eastAsia="de-DE"/>
        </w:rPr>
        <w:br/>
      </w:r>
      <w:r w:rsidRPr="00AF30C4">
        <w:rPr>
          <w:rFonts w:ascii="Times New Roman" w:eastAsia="Times New Roman" w:hAnsi="Times New Roman" w:cs="Times New Roman"/>
          <w:sz w:val="24"/>
          <w:szCs w:val="24"/>
          <w:lang w:eastAsia="de-DE"/>
        </w:rPr>
        <w:br/>
      </w:r>
      <w:proofErr w:type="spellStart"/>
      <w:r w:rsidRPr="00AF30C4">
        <w:rPr>
          <w:rFonts w:ascii="Times New Roman" w:eastAsia="Times New Roman" w:hAnsi="Times New Roman" w:cs="Times New Roman"/>
          <w:b/>
          <w:bCs/>
          <w:sz w:val="24"/>
          <w:szCs w:val="24"/>
          <w:lang w:eastAsia="de-DE"/>
        </w:rPr>
        <w:t>Phasierung</w:t>
      </w:r>
      <w:proofErr w:type="spellEnd"/>
      <w:r w:rsidRPr="00AF30C4">
        <w:rPr>
          <w:rFonts w:ascii="Times New Roman" w:eastAsia="Times New Roman" w:hAnsi="Times New Roman" w:cs="Times New Roman"/>
          <w:b/>
          <w:bCs/>
          <w:sz w:val="24"/>
          <w:szCs w:val="24"/>
          <w:lang w:eastAsia="de-DE"/>
        </w:rPr>
        <w:t xml:space="preserve"> des Egg-</w:t>
      </w:r>
      <w:proofErr w:type="spellStart"/>
      <w:r w:rsidRPr="00AF30C4">
        <w:rPr>
          <w:rFonts w:ascii="Times New Roman" w:eastAsia="Times New Roman" w:hAnsi="Times New Roman" w:cs="Times New Roman"/>
          <w:b/>
          <w:bCs/>
          <w:sz w:val="24"/>
          <w:szCs w:val="24"/>
          <w:lang w:eastAsia="de-DE"/>
        </w:rPr>
        <w:t>Race</w:t>
      </w:r>
      <w:proofErr w:type="spellEnd"/>
      <w:r w:rsidRPr="00AF30C4">
        <w:rPr>
          <w:rFonts w:ascii="Times New Roman" w:eastAsia="Times New Roman" w:hAnsi="Times New Roman" w:cs="Times New Roman"/>
          <w:sz w:val="24"/>
          <w:szCs w:val="24"/>
          <w:lang w:eastAsia="de-DE"/>
        </w:rPr>
        <w:br/>
        <w:t xml:space="preserve">Im Mittelpunkt dieser Methode steht die Aufgabenstellung: Sie soll einen kognitiven Konflikt hervorrufen, Neugier wecken und zum Spiel mit Lösungsstrategien ermutigen. </w:t>
      </w:r>
      <w:r w:rsidRPr="00AF30C4">
        <w:rPr>
          <w:rFonts w:ascii="Times New Roman" w:eastAsia="Times New Roman" w:hAnsi="Times New Roman" w:cs="Times New Roman"/>
          <w:sz w:val="24"/>
          <w:szCs w:val="24"/>
          <w:lang w:eastAsia="de-DE"/>
        </w:rPr>
        <w:br/>
        <w:t>Das eigentliche Egg-</w:t>
      </w:r>
      <w:proofErr w:type="spellStart"/>
      <w:r w:rsidRPr="00AF30C4">
        <w:rPr>
          <w:rFonts w:ascii="Times New Roman" w:eastAsia="Times New Roman" w:hAnsi="Times New Roman" w:cs="Times New Roman"/>
          <w:sz w:val="24"/>
          <w:szCs w:val="24"/>
          <w:lang w:eastAsia="de-DE"/>
        </w:rPr>
        <w:t>Race</w:t>
      </w:r>
      <w:proofErr w:type="spellEnd"/>
      <w:r w:rsidRPr="00AF30C4">
        <w:rPr>
          <w:rFonts w:ascii="Times New Roman" w:eastAsia="Times New Roman" w:hAnsi="Times New Roman" w:cs="Times New Roman"/>
          <w:sz w:val="24"/>
          <w:szCs w:val="24"/>
          <w:lang w:eastAsia="de-DE"/>
        </w:rPr>
        <w:t xml:space="preserve"> lässt sich in 3 Phasen untergliedern: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0"/>
        <w:gridCol w:w="1080"/>
        <w:gridCol w:w="7812"/>
      </w:tblGrid>
      <w:tr w:rsidR="00AF30C4" w:rsidRPr="00AF30C4" w14:paraId="77F43854" w14:textId="77777777" w:rsidTr="00AF30C4">
        <w:trPr>
          <w:tblCellSpacing w:w="15" w:type="dxa"/>
        </w:trPr>
        <w:tc>
          <w:tcPr>
            <w:tcW w:w="135" w:type="dxa"/>
            <w:vAlign w:val="center"/>
            <w:hideMark/>
          </w:tcPr>
          <w:p w14:paraId="0C0638D9"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 </w:t>
            </w:r>
          </w:p>
        </w:tc>
        <w:tc>
          <w:tcPr>
            <w:tcW w:w="1050" w:type="dxa"/>
            <w:hideMark/>
          </w:tcPr>
          <w:p w14:paraId="65BF9DB8"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b/>
                <w:bCs/>
                <w:sz w:val="24"/>
                <w:szCs w:val="24"/>
                <w:lang w:eastAsia="de-DE"/>
              </w:rPr>
              <w:t>Phase 1:</w:t>
            </w:r>
          </w:p>
        </w:tc>
        <w:tc>
          <w:tcPr>
            <w:tcW w:w="0" w:type="auto"/>
            <w:vAlign w:val="center"/>
            <w:hideMark/>
          </w:tcPr>
          <w:p w14:paraId="0312813A"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Vorstellung und Erläuterung der Aufgabenstellung</w:t>
            </w:r>
            <w:r w:rsidRPr="00AF30C4">
              <w:rPr>
                <w:rFonts w:ascii="Times New Roman" w:eastAsia="Times New Roman" w:hAnsi="Times New Roman" w:cs="Times New Roman"/>
                <w:sz w:val="24"/>
                <w:szCs w:val="24"/>
                <w:lang w:eastAsia="de-DE"/>
              </w:rPr>
              <w:br/>
              <w:t>Klärung der Rahmenbedingungen für das Egg-</w:t>
            </w:r>
            <w:proofErr w:type="spellStart"/>
            <w:r w:rsidRPr="00AF30C4">
              <w:rPr>
                <w:rFonts w:ascii="Times New Roman" w:eastAsia="Times New Roman" w:hAnsi="Times New Roman" w:cs="Times New Roman"/>
                <w:sz w:val="24"/>
                <w:szCs w:val="24"/>
                <w:lang w:eastAsia="de-DE"/>
              </w:rPr>
              <w:t>Race</w:t>
            </w:r>
            <w:proofErr w:type="spellEnd"/>
          </w:p>
        </w:tc>
      </w:tr>
      <w:tr w:rsidR="00AF30C4" w:rsidRPr="00AF30C4" w14:paraId="7BC987E9" w14:textId="77777777" w:rsidTr="00AF30C4">
        <w:trPr>
          <w:tblCellSpacing w:w="15" w:type="dxa"/>
        </w:trPr>
        <w:tc>
          <w:tcPr>
            <w:tcW w:w="135" w:type="dxa"/>
            <w:vAlign w:val="center"/>
            <w:hideMark/>
          </w:tcPr>
          <w:p w14:paraId="6F21D970"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 </w:t>
            </w:r>
          </w:p>
        </w:tc>
        <w:tc>
          <w:tcPr>
            <w:tcW w:w="1050" w:type="dxa"/>
            <w:hideMark/>
          </w:tcPr>
          <w:p w14:paraId="009F9640"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b/>
                <w:bCs/>
                <w:sz w:val="24"/>
                <w:szCs w:val="24"/>
                <w:lang w:eastAsia="de-DE"/>
              </w:rPr>
              <w:t>Phase 2:</w:t>
            </w:r>
          </w:p>
        </w:tc>
        <w:tc>
          <w:tcPr>
            <w:tcW w:w="0" w:type="auto"/>
            <w:vAlign w:val="center"/>
            <w:hideMark/>
          </w:tcPr>
          <w:p w14:paraId="0553D2C5"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Planung und Durchführung in Forschergruppen</w:t>
            </w:r>
          </w:p>
        </w:tc>
      </w:tr>
      <w:tr w:rsidR="00AF30C4" w:rsidRPr="00AF30C4" w14:paraId="441503A1" w14:textId="77777777" w:rsidTr="00AF30C4">
        <w:trPr>
          <w:tblCellSpacing w:w="15" w:type="dxa"/>
        </w:trPr>
        <w:tc>
          <w:tcPr>
            <w:tcW w:w="135" w:type="dxa"/>
            <w:vAlign w:val="center"/>
            <w:hideMark/>
          </w:tcPr>
          <w:p w14:paraId="7D6FF1C1"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 </w:t>
            </w:r>
          </w:p>
        </w:tc>
        <w:tc>
          <w:tcPr>
            <w:tcW w:w="1050" w:type="dxa"/>
            <w:hideMark/>
          </w:tcPr>
          <w:p w14:paraId="4A9A80A9"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b/>
                <w:bCs/>
                <w:sz w:val="24"/>
                <w:szCs w:val="24"/>
                <w:lang w:eastAsia="de-DE"/>
              </w:rPr>
              <w:t>Phase 3:</w:t>
            </w:r>
          </w:p>
        </w:tc>
        <w:tc>
          <w:tcPr>
            <w:tcW w:w="0" w:type="auto"/>
            <w:vAlign w:val="center"/>
            <w:hideMark/>
          </w:tcPr>
          <w:p w14:paraId="24469D80" w14:textId="57B495A1" w:rsidR="00AF30C4" w:rsidRPr="00AF30C4" w:rsidRDefault="00AF30C4" w:rsidP="000D480A">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Präsentation, Bewertung und Nachbesprechung</w:t>
            </w:r>
          </w:p>
        </w:tc>
      </w:tr>
    </w:tbl>
    <w:p w14:paraId="7538FFF1" w14:textId="77777777" w:rsidR="00AF30C4" w:rsidRPr="00AF30C4" w:rsidRDefault="00AF30C4" w:rsidP="00AF30C4">
      <w:pPr>
        <w:spacing w:after="24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br/>
        <w:t>Kleine Aufgabenstellungen lassen sich innerhalb einer 45-minütigen Unterrichtsstunde als Egg-</w:t>
      </w:r>
      <w:proofErr w:type="spellStart"/>
      <w:r w:rsidRPr="00AF30C4">
        <w:rPr>
          <w:rFonts w:ascii="Times New Roman" w:eastAsia="Times New Roman" w:hAnsi="Times New Roman" w:cs="Times New Roman"/>
          <w:sz w:val="24"/>
          <w:szCs w:val="24"/>
          <w:lang w:eastAsia="de-DE"/>
        </w:rPr>
        <w:t>Race</w:t>
      </w:r>
      <w:proofErr w:type="spellEnd"/>
      <w:r w:rsidRPr="00AF30C4">
        <w:rPr>
          <w:rFonts w:ascii="Times New Roman" w:eastAsia="Times New Roman" w:hAnsi="Times New Roman" w:cs="Times New Roman"/>
          <w:sz w:val="24"/>
          <w:szCs w:val="24"/>
          <w:lang w:eastAsia="de-DE"/>
        </w:rPr>
        <w:t xml:space="preserve"> organisieren; bei größeren Vorhaben ist entsprechend mehr Zeit zu gewähren. </w:t>
      </w:r>
      <w:r w:rsidRPr="00AF30C4">
        <w:rPr>
          <w:rFonts w:ascii="Times New Roman" w:eastAsia="Times New Roman" w:hAnsi="Times New Roman" w:cs="Times New Roman"/>
          <w:sz w:val="24"/>
          <w:szCs w:val="24"/>
          <w:lang w:eastAsia="de-DE"/>
        </w:rPr>
        <w:br/>
        <w:t>Als Zeitansatz für die einzelnen Phasen sind 25 % - 50 % - 25 % der gesamten Unterrichtszeit zu veranschlagen.</w:t>
      </w:r>
      <w:r w:rsidRPr="00AF30C4">
        <w:rPr>
          <w:rFonts w:ascii="Times New Roman" w:eastAsia="Times New Roman" w:hAnsi="Times New Roman" w:cs="Times New Roman"/>
          <w:sz w:val="24"/>
          <w:szCs w:val="24"/>
          <w:lang w:eastAsia="de-DE"/>
        </w:rPr>
        <w:br/>
      </w:r>
      <w:r w:rsidRPr="00AF30C4">
        <w:rPr>
          <w:rFonts w:ascii="Times New Roman" w:eastAsia="Times New Roman" w:hAnsi="Times New Roman" w:cs="Times New Roman"/>
          <w:sz w:val="24"/>
          <w:szCs w:val="24"/>
          <w:lang w:eastAsia="de-DE"/>
        </w:rPr>
        <w:lastRenderedPageBreak/>
        <w:br/>
      </w:r>
      <w:r w:rsidRPr="00AF30C4">
        <w:rPr>
          <w:rFonts w:ascii="Times New Roman" w:eastAsia="Times New Roman" w:hAnsi="Times New Roman" w:cs="Times New Roman"/>
          <w:b/>
          <w:bCs/>
          <w:sz w:val="24"/>
          <w:szCs w:val="24"/>
          <w:lang w:eastAsia="de-DE"/>
        </w:rPr>
        <w:t>Beispiele für Egg-</w:t>
      </w:r>
      <w:proofErr w:type="spellStart"/>
      <w:r w:rsidRPr="00AF30C4">
        <w:rPr>
          <w:rFonts w:ascii="Times New Roman" w:eastAsia="Times New Roman" w:hAnsi="Times New Roman" w:cs="Times New Roman"/>
          <w:b/>
          <w:bCs/>
          <w:sz w:val="24"/>
          <w:szCs w:val="24"/>
          <w:lang w:eastAsia="de-DE"/>
        </w:rPr>
        <w:t>Races</w:t>
      </w:r>
      <w:proofErr w:type="spell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8937"/>
      </w:tblGrid>
      <w:tr w:rsidR="00AF30C4" w:rsidRPr="00AF30C4" w14:paraId="70ED42F0" w14:textId="77777777" w:rsidTr="00AF30C4">
        <w:trPr>
          <w:tblCellSpacing w:w="15" w:type="dxa"/>
        </w:trPr>
        <w:tc>
          <w:tcPr>
            <w:tcW w:w="15" w:type="dxa"/>
            <w:vAlign w:val="center"/>
            <w:hideMark/>
          </w:tcPr>
          <w:p w14:paraId="26BFB331"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 </w:t>
            </w:r>
          </w:p>
        </w:tc>
        <w:tc>
          <w:tcPr>
            <w:tcW w:w="0" w:type="auto"/>
            <w:vAlign w:val="center"/>
            <w:hideMark/>
          </w:tcPr>
          <w:p w14:paraId="234A3558"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b/>
                <w:bCs/>
                <w:sz w:val="24"/>
                <w:szCs w:val="24"/>
                <w:lang w:eastAsia="de-DE"/>
              </w:rPr>
              <w:t>WP I NW 7</w:t>
            </w:r>
            <w:r w:rsidRPr="00AF30C4">
              <w:rPr>
                <w:rFonts w:ascii="Times New Roman" w:eastAsia="Times New Roman" w:hAnsi="Times New Roman" w:cs="Times New Roman"/>
                <w:b/>
                <w:bCs/>
                <w:sz w:val="24"/>
                <w:szCs w:val="24"/>
                <w:lang w:eastAsia="de-DE"/>
              </w:rPr>
              <w:br/>
              <w:t>Thema: Einführung in die Flugphysik</w:t>
            </w:r>
            <w:r w:rsidRPr="00AF30C4">
              <w:rPr>
                <w:rFonts w:ascii="Times New Roman" w:eastAsia="Times New Roman" w:hAnsi="Times New Roman" w:cs="Times New Roman"/>
                <w:sz w:val="24"/>
                <w:szCs w:val="24"/>
                <w:lang w:eastAsia="de-DE"/>
              </w:rPr>
              <w:br/>
              <w:t xml:space="preserve">Aufgabenstellung: </w:t>
            </w:r>
            <w:r w:rsidRPr="00AF30C4">
              <w:rPr>
                <w:rFonts w:ascii="Times New Roman" w:eastAsia="Times New Roman" w:hAnsi="Times New Roman" w:cs="Times New Roman"/>
                <w:sz w:val="24"/>
                <w:szCs w:val="24"/>
                <w:lang w:eastAsia="de-DE"/>
              </w:rPr>
              <w:br/>
              <w:t>Baut etwas, was eine Büroklammer möglichst lange in der Luft hält.</w:t>
            </w:r>
            <w:r w:rsidRPr="00AF30C4">
              <w:rPr>
                <w:rFonts w:ascii="Times New Roman" w:eastAsia="Times New Roman" w:hAnsi="Times New Roman" w:cs="Times New Roman"/>
                <w:sz w:val="24"/>
                <w:szCs w:val="24"/>
                <w:lang w:eastAsia="de-DE"/>
              </w:rPr>
              <w:br/>
            </w:r>
            <w:r w:rsidRPr="00AF30C4">
              <w:rPr>
                <w:rFonts w:ascii="Times New Roman" w:eastAsia="Times New Roman" w:hAnsi="Times New Roman" w:cs="Times New Roman"/>
                <w:sz w:val="24"/>
                <w:szCs w:val="24"/>
                <w:lang w:eastAsia="de-DE"/>
              </w:rPr>
              <w:br/>
              <w:t>Infoblatt zu diesem Egg-</w:t>
            </w:r>
            <w:proofErr w:type="spellStart"/>
            <w:r w:rsidRPr="00AF30C4">
              <w:rPr>
                <w:rFonts w:ascii="Times New Roman" w:eastAsia="Times New Roman" w:hAnsi="Times New Roman" w:cs="Times New Roman"/>
                <w:sz w:val="24"/>
                <w:szCs w:val="24"/>
                <w:lang w:eastAsia="de-DE"/>
              </w:rPr>
              <w:t>Race</w:t>
            </w:r>
            <w:proofErr w:type="spellEnd"/>
            <w:r w:rsidRPr="00AF30C4">
              <w:rPr>
                <w:rFonts w:ascii="Times New Roman" w:eastAsia="Times New Roman" w:hAnsi="Times New Roman" w:cs="Times New Roman"/>
                <w:sz w:val="24"/>
                <w:szCs w:val="24"/>
                <w:lang w:eastAsia="de-DE"/>
              </w:rPr>
              <w:t xml:space="preserve"> </w:t>
            </w:r>
            <w:hyperlink r:id="rId7" w:history="1">
              <w:r w:rsidRPr="00AF30C4">
                <w:rPr>
                  <w:rFonts w:ascii="Times New Roman" w:eastAsia="Times New Roman" w:hAnsi="Times New Roman" w:cs="Times New Roman"/>
                  <w:color w:val="0000FF"/>
                  <w:sz w:val="24"/>
                  <w:szCs w:val="24"/>
                  <w:u w:val="single"/>
                  <w:lang w:eastAsia="de-DE"/>
                </w:rPr>
                <w:t>hier</w:t>
              </w:r>
            </w:hyperlink>
            <w:r w:rsidRPr="00AF30C4">
              <w:rPr>
                <w:rFonts w:ascii="Times New Roman" w:eastAsia="Times New Roman" w:hAnsi="Times New Roman" w:cs="Times New Roman"/>
                <w:sz w:val="24"/>
                <w:szCs w:val="24"/>
                <w:lang w:eastAsia="de-DE"/>
              </w:rPr>
              <w:t>!</w:t>
            </w:r>
          </w:p>
        </w:tc>
      </w:tr>
      <w:tr w:rsidR="00AF30C4" w:rsidRPr="00AF30C4" w14:paraId="6F946439" w14:textId="77777777" w:rsidTr="00AF30C4">
        <w:trPr>
          <w:tblCellSpacing w:w="15" w:type="dxa"/>
        </w:trPr>
        <w:tc>
          <w:tcPr>
            <w:tcW w:w="15" w:type="dxa"/>
            <w:vAlign w:val="center"/>
            <w:hideMark/>
          </w:tcPr>
          <w:p w14:paraId="592DE673"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t> </w:t>
            </w:r>
          </w:p>
        </w:tc>
        <w:tc>
          <w:tcPr>
            <w:tcW w:w="0" w:type="auto"/>
            <w:vAlign w:val="center"/>
            <w:hideMark/>
          </w:tcPr>
          <w:p w14:paraId="50EEADF5" w14:textId="77777777" w:rsidR="00AF30C4" w:rsidRPr="00AF30C4" w:rsidRDefault="00AF30C4" w:rsidP="00AF30C4">
            <w:pPr>
              <w:spacing w:after="0" w:line="240" w:lineRule="auto"/>
              <w:rPr>
                <w:rFonts w:ascii="Times New Roman" w:eastAsia="Times New Roman" w:hAnsi="Times New Roman" w:cs="Times New Roman"/>
                <w:sz w:val="24"/>
                <w:szCs w:val="24"/>
                <w:lang w:eastAsia="de-DE"/>
              </w:rPr>
            </w:pPr>
            <w:r w:rsidRPr="00AF30C4">
              <w:rPr>
                <w:rFonts w:ascii="Times New Roman" w:eastAsia="Times New Roman" w:hAnsi="Times New Roman" w:cs="Times New Roman"/>
                <w:sz w:val="24"/>
                <w:szCs w:val="24"/>
                <w:lang w:eastAsia="de-DE"/>
              </w:rPr>
              <w:br/>
            </w:r>
            <w:r w:rsidRPr="00AF30C4">
              <w:rPr>
                <w:rFonts w:ascii="Times New Roman" w:eastAsia="Times New Roman" w:hAnsi="Times New Roman" w:cs="Times New Roman"/>
                <w:b/>
                <w:bCs/>
                <w:sz w:val="24"/>
                <w:szCs w:val="24"/>
                <w:lang w:eastAsia="de-DE"/>
              </w:rPr>
              <w:t>WP I NW 10</w:t>
            </w:r>
            <w:r w:rsidRPr="00AF30C4">
              <w:rPr>
                <w:rFonts w:ascii="Times New Roman" w:eastAsia="Times New Roman" w:hAnsi="Times New Roman" w:cs="Times New Roman"/>
                <w:b/>
                <w:bCs/>
                <w:sz w:val="24"/>
                <w:szCs w:val="24"/>
                <w:lang w:eastAsia="de-DE"/>
              </w:rPr>
              <w:br/>
              <w:t>Thema: Energie und Umwelt</w:t>
            </w:r>
            <w:r w:rsidRPr="00AF30C4">
              <w:rPr>
                <w:rFonts w:ascii="Times New Roman" w:eastAsia="Times New Roman" w:hAnsi="Times New Roman" w:cs="Times New Roman"/>
                <w:sz w:val="24"/>
                <w:szCs w:val="24"/>
                <w:lang w:eastAsia="de-DE"/>
              </w:rPr>
              <w:br/>
              <w:t>Aufgabenstellung:</w:t>
            </w:r>
            <w:r w:rsidRPr="00AF30C4">
              <w:rPr>
                <w:rFonts w:ascii="Times New Roman" w:eastAsia="Times New Roman" w:hAnsi="Times New Roman" w:cs="Times New Roman"/>
                <w:sz w:val="24"/>
                <w:szCs w:val="24"/>
                <w:lang w:eastAsia="de-DE"/>
              </w:rPr>
              <w:br/>
              <w:t>Nutze die Sonne: Erhitze mit Hilfe des Sonnenlichtes 100 ml Wasser in einem Becherglas so heiß wie möglich!</w:t>
            </w:r>
          </w:p>
        </w:tc>
      </w:tr>
    </w:tbl>
    <w:p w14:paraId="2AD5BED7" w14:textId="77777777" w:rsidR="00447CEA" w:rsidRDefault="00447CEA"/>
    <w:sectPr w:rsidR="00447C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C4"/>
    <w:rsid w:val="000D480A"/>
    <w:rsid w:val="001F4958"/>
    <w:rsid w:val="00447CEA"/>
    <w:rsid w:val="006478D4"/>
    <w:rsid w:val="00AF30C4"/>
    <w:rsid w:val="00E7683B"/>
    <w:rsid w:val="00E92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1DCD"/>
  <w15:chartTrackingRefBased/>
  <w15:docId w15:val="{1F05D65D-2BAE-48B5-AB6F-0943AE37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AF30C4"/>
    <w:rPr>
      <w:b/>
      <w:bCs/>
    </w:rPr>
  </w:style>
  <w:style w:type="character" w:customStyle="1" w:styleId="style22">
    <w:name w:val="style22"/>
    <w:basedOn w:val="Absatz-Standardschriftart"/>
    <w:rsid w:val="00AF30C4"/>
  </w:style>
  <w:style w:type="character" w:styleId="Hyperlink">
    <w:name w:val="Hyperlink"/>
    <w:basedOn w:val="Absatz-Standardschriftart"/>
    <w:uiPriority w:val="99"/>
    <w:unhideWhenUsed/>
    <w:rsid w:val="00AF30C4"/>
    <w:rPr>
      <w:color w:val="0000FF"/>
      <w:u w:val="single"/>
    </w:rPr>
  </w:style>
  <w:style w:type="paragraph" w:styleId="Sprechblasentext">
    <w:name w:val="Balloon Text"/>
    <w:basedOn w:val="Standard"/>
    <w:link w:val="SprechblasentextZchn"/>
    <w:uiPriority w:val="99"/>
    <w:semiHidden/>
    <w:unhideWhenUsed/>
    <w:rsid w:val="00AF30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30C4"/>
    <w:rPr>
      <w:rFonts w:ascii="Segoe UI" w:hAnsi="Segoe UI" w:cs="Segoe UI"/>
      <w:sz w:val="18"/>
      <w:szCs w:val="18"/>
    </w:rPr>
  </w:style>
  <w:style w:type="character" w:styleId="BesuchterLink">
    <w:name w:val="FollowedHyperlink"/>
    <w:basedOn w:val="Absatz-Standardschriftart"/>
    <w:uiPriority w:val="99"/>
    <w:semiHidden/>
    <w:unhideWhenUsed/>
    <w:rsid w:val="00E768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haensel.de/nw_unterricht/nw-unterrichtsmethoden/pdf-dateien/AB%2000-Konstruktionswettbewerb%20Bueroklamme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mhaensel.de/nw_unterricht/nw-unterrichtsmethoden/egg-race.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2568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andrea.embacher</dc:creator>
  <cp:keywords/>
  <dc:description/>
  <cp:lastModifiedBy>Andrea Embacher</cp:lastModifiedBy>
  <cp:revision>2</cp:revision>
  <cp:lastPrinted>2019-03-25T09:52:00Z</cp:lastPrinted>
  <dcterms:created xsi:type="dcterms:W3CDTF">2024-03-08T09:07:00Z</dcterms:created>
  <dcterms:modified xsi:type="dcterms:W3CDTF">2024-03-08T09:07:00Z</dcterms:modified>
</cp:coreProperties>
</file>