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D5A3" w14:textId="17CD434C" w:rsidR="005250EA" w:rsidRDefault="00555D9C" w:rsidP="004A7CF2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757164" wp14:editId="389B8C0F">
            <wp:simplePos x="0" y="0"/>
            <wp:positionH relativeFrom="column">
              <wp:posOffset>3623310</wp:posOffset>
            </wp:positionH>
            <wp:positionV relativeFrom="paragraph">
              <wp:posOffset>-556895</wp:posOffset>
            </wp:positionV>
            <wp:extent cx="2642235" cy="538480"/>
            <wp:effectExtent l="0" t="0" r="5715" b="0"/>
            <wp:wrapNone/>
            <wp:docPr id="1" name="Grafik 1" descr="F:\Logos\PHK_Logo\P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PHK_Logo\PH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170A4" w14:textId="6E32394D" w:rsidR="004A7CF2" w:rsidRDefault="004A7CF2" w:rsidP="004A7CF2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4A7CF2">
        <w:rPr>
          <w:rFonts w:ascii="Arial" w:eastAsia="Calibri" w:hAnsi="Arial" w:cs="Arial"/>
          <w:bCs/>
          <w:sz w:val="28"/>
          <w:szCs w:val="28"/>
        </w:rPr>
        <w:t>PPS: Vertiefung im Berufsfeld 1 und 2</w:t>
      </w:r>
      <w:r>
        <w:rPr>
          <w:rFonts w:ascii="Arial" w:eastAsia="Calibri" w:hAnsi="Arial" w:cs="Arial"/>
          <w:bCs/>
          <w:sz w:val="28"/>
          <w:szCs w:val="28"/>
        </w:rPr>
        <w:t xml:space="preserve"> (</w:t>
      </w:r>
      <w:r w:rsidRPr="004A7CF2">
        <w:rPr>
          <w:rFonts w:ascii="Arial" w:eastAsia="Calibri" w:hAnsi="Arial" w:cs="Arial"/>
          <w:bCs/>
          <w:sz w:val="28"/>
          <w:szCs w:val="28"/>
        </w:rPr>
        <w:t>FB3.3FD02 und</w:t>
      </w:r>
      <w:r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4A7CF2">
        <w:rPr>
          <w:rFonts w:ascii="Arial" w:eastAsia="Calibri" w:hAnsi="Arial" w:cs="Arial"/>
          <w:bCs/>
          <w:sz w:val="28"/>
          <w:szCs w:val="28"/>
        </w:rPr>
        <w:t>FB4.3FD02</w:t>
      </w:r>
      <w:r>
        <w:rPr>
          <w:rFonts w:ascii="Arial" w:eastAsia="Calibri" w:hAnsi="Arial" w:cs="Arial"/>
          <w:bCs/>
          <w:sz w:val="28"/>
          <w:szCs w:val="28"/>
        </w:rPr>
        <w:t>)</w:t>
      </w:r>
    </w:p>
    <w:p w14:paraId="26D8F985" w14:textId="77777777" w:rsidR="004A7CF2" w:rsidRPr="004A7CF2" w:rsidRDefault="004A7CF2" w:rsidP="004A7CF2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</w:p>
    <w:p w14:paraId="243A6DFE" w14:textId="3B2BAD98" w:rsidR="004A7CF2" w:rsidRDefault="004A7CF2" w:rsidP="004A7CF2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4A7CF2">
        <w:rPr>
          <w:rFonts w:ascii="Arial" w:eastAsia="Calibri" w:hAnsi="Arial" w:cs="Arial"/>
          <w:b/>
          <w:sz w:val="36"/>
          <w:szCs w:val="36"/>
        </w:rPr>
        <w:t>„Lehrübung“</w:t>
      </w:r>
      <w:r w:rsidR="005250EA" w:rsidRPr="005250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AA55BA9" w14:textId="77777777" w:rsidR="004A7CF2" w:rsidRPr="004A7CF2" w:rsidRDefault="004A7CF2" w:rsidP="004A7CF2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3916A232" w14:textId="3A35B896" w:rsidR="004A7CF2" w:rsidRPr="004A7CF2" w:rsidRDefault="004A7CF2" w:rsidP="004A7CF2">
      <w:pPr>
        <w:spacing w:after="0" w:line="240" w:lineRule="auto"/>
        <w:jc w:val="center"/>
        <w:rPr>
          <w:rFonts w:ascii="Arial" w:eastAsia="Calibri" w:hAnsi="Arial" w:cs="Arial"/>
          <w:bCs/>
          <w:sz w:val="32"/>
          <w:szCs w:val="32"/>
        </w:rPr>
      </w:pPr>
      <w:r w:rsidRPr="004A7CF2">
        <w:rPr>
          <w:rFonts w:ascii="Arial" w:eastAsia="Calibri" w:hAnsi="Arial" w:cs="Arial"/>
          <w:bCs/>
          <w:sz w:val="32"/>
          <w:szCs w:val="32"/>
        </w:rPr>
        <w:t>Name: ___________________</w:t>
      </w:r>
      <w:r w:rsidR="00FE1EA3">
        <w:rPr>
          <w:rFonts w:ascii="Arial" w:eastAsia="Calibri" w:hAnsi="Arial" w:cs="Arial"/>
          <w:bCs/>
          <w:sz w:val="32"/>
          <w:szCs w:val="32"/>
        </w:rPr>
        <w:t>________</w:t>
      </w:r>
      <w:r w:rsidRPr="004A7CF2">
        <w:rPr>
          <w:rFonts w:ascii="Arial" w:eastAsia="Calibri" w:hAnsi="Arial" w:cs="Arial"/>
          <w:bCs/>
          <w:sz w:val="32"/>
          <w:szCs w:val="32"/>
        </w:rPr>
        <w:t xml:space="preserve"> Datum: ________</w:t>
      </w:r>
      <w:r w:rsidR="00FE1EA3">
        <w:rPr>
          <w:rFonts w:ascii="Arial" w:eastAsia="Calibri" w:hAnsi="Arial" w:cs="Arial"/>
          <w:bCs/>
          <w:sz w:val="32"/>
          <w:szCs w:val="32"/>
        </w:rPr>
        <w:t>___</w:t>
      </w:r>
    </w:p>
    <w:p w14:paraId="0E5BAAD2" w14:textId="77777777" w:rsidR="004A7CF2" w:rsidRPr="004A7CF2" w:rsidRDefault="004A7CF2" w:rsidP="004A7C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32"/>
          <w:szCs w:val="32"/>
        </w:rPr>
      </w:pPr>
    </w:p>
    <w:p w14:paraId="21BDC3DA" w14:textId="77777777" w:rsidR="00081059" w:rsidRDefault="004A7CF2" w:rsidP="0008105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</w:pPr>
      <w:r w:rsidRPr="004A7CF2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14BB47D7" wp14:editId="2ABE4D3C">
            <wp:extent cx="3790950" cy="2376798"/>
            <wp:effectExtent l="0" t="0" r="0" b="0"/>
            <wp:docPr id="5" name="Bild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9" b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23" cy="23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455054748"/>
    </w:p>
    <w:p w14:paraId="74D3094B" w14:textId="2F4B3E0F" w:rsidR="00081059" w:rsidRPr="00081059" w:rsidRDefault="004A7CF2" w:rsidP="0008105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</w:pPr>
      <w:r w:rsidRPr="00081059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Abbildung </w:t>
      </w:r>
      <w:r w:rsidR="00081059" w:rsidRPr="00081059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1</w:t>
      </w:r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:</w:t>
      </w:r>
      <w:r w:rsidR="00081059" w:rsidRPr="00081059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 </w:t>
      </w:r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Kompetenzorientierung in der Schule, </w:t>
      </w:r>
      <w:r w:rsidR="00081059" w:rsidRPr="00081059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Broschüre Bildung = Kompetenz</w:t>
      </w:r>
      <w:r w:rsidR="00081059" w:rsidRPr="00FA6ABB">
        <w:rPr>
          <w:rFonts w:ascii="Arial" w:eastAsia="SimSun" w:hAnsi="Arial" w:cs="Times New Roman"/>
          <w:bCs/>
          <w:color w:val="000000"/>
          <w:sz w:val="18"/>
          <w:szCs w:val="18"/>
          <w:vertAlign w:val="superscript"/>
          <w:lang w:val="de-DE"/>
        </w:rPr>
        <w:t>4</w:t>
      </w:r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 (Fenz</w:t>
      </w:r>
      <w:r w:rsidR="00081059" w:rsidRPr="00081059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, 201</w:t>
      </w:r>
      <w:bookmarkEnd w:id="0"/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2: 3</w:t>
      </w:r>
    </w:p>
    <w:p w14:paraId="0CBAE09E" w14:textId="5F188226" w:rsidR="004A7CF2" w:rsidRPr="004A7CF2" w:rsidRDefault="004A7CF2" w:rsidP="00081059">
      <w:pPr>
        <w:widowControl w:val="0"/>
        <w:spacing w:before="120"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A7CF2">
        <w:rPr>
          <w:rFonts w:ascii="Arial" w:eastAsia="Calibri" w:hAnsi="Arial" w:cs="Arial"/>
          <w:sz w:val="24"/>
          <w:szCs w:val="24"/>
        </w:rPr>
        <w:t>Den Kern des kompetenzorientierten Unterrichts an berufsbildenden Schulen stellt die berufliche Handlungskompetenz dar und „alles dreht sich um diese“</w:t>
      </w:r>
      <w:r w:rsidR="00D818AF">
        <w:rPr>
          <w:rFonts w:ascii="Arial" w:eastAsia="Calibri" w:hAnsi="Arial" w:cs="Arial"/>
          <w:sz w:val="24"/>
          <w:szCs w:val="24"/>
        </w:rPr>
        <w:t>.</w:t>
      </w:r>
    </w:p>
    <w:p w14:paraId="7847B688" w14:textId="77777777" w:rsidR="004A7CF2" w:rsidRPr="004A7CF2" w:rsidRDefault="004A7CF2" w:rsidP="004A7CF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Times New Roman"/>
          <w:sz w:val="24"/>
          <w:szCs w:val="20"/>
          <w:lang w:val="de-DE"/>
        </w:rPr>
      </w:pPr>
      <w:r w:rsidRPr="004A7CF2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2AD1AC86" wp14:editId="30A77F5F">
            <wp:extent cx="5358809" cy="3681491"/>
            <wp:effectExtent l="0" t="0" r="0" b="0"/>
            <wp:docPr id="6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57" cy="371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74E4" w14:textId="32AC9A43" w:rsidR="004A7CF2" w:rsidRDefault="004A7CF2" w:rsidP="004A7CF2">
      <w:pPr>
        <w:widowControl w:val="0"/>
        <w:spacing w:before="120" w:after="0" w:line="360" w:lineRule="auto"/>
        <w:jc w:val="center"/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</w:pPr>
      <w:bookmarkStart w:id="1" w:name="_Toc455054749"/>
      <w:r w:rsidRPr="005250EA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Abbildung </w:t>
      </w:r>
      <w:r w:rsidR="00081059" w:rsidRPr="005250EA">
        <w:rPr>
          <w:rFonts w:ascii="Arial" w:eastAsia="Calibri" w:hAnsi="Arial" w:cs="Arial"/>
          <w:sz w:val="18"/>
          <w:szCs w:val="18"/>
        </w:rPr>
        <w:t>2</w:t>
      </w:r>
      <w:r w:rsidRPr="005250EA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: </w:t>
      </w:r>
      <w:r w:rsidR="00FA6ABB" w:rsidRP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Teil</w:t>
      </w:r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kompetenzen nach Schratz/Weiser, </w:t>
      </w:r>
      <w:r w:rsidR="005250EA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Broschüre Bildung</w:t>
      </w:r>
      <w:r w:rsidR="005250EA" w:rsidRPr="005250EA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 = Kompetenz</w:t>
      </w:r>
      <w:r w:rsidR="005250EA" w:rsidRPr="005250EA">
        <w:rPr>
          <w:rFonts w:ascii="Arial" w:eastAsia="SimSun" w:hAnsi="Arial" w:cs="Times New Roman"/>
          <w:bCs/>
          <w:color w:val="000000"/>
          <w:sz w:val="18"/>
          <w:szCs w:val="18"/>
          <w:vertAlign w:val="superscript"/>
          <w:lang w:val="de-DE"/>
        </w:rPr>
        <w:t>4</w:t>
      </w:r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 xml:space="preserve"> (</w:t>
      </w:r>
      <w:r w:rsidRPr="005250EA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Fenz 2012: 11</w:t>
      </w:r>
      <w:bookmarkEnd w:id="1"/>
      <w:r w:rsidR="00FA6ABB">
        <w:rPr>
          <w:rFonts w:ascii="Arial" w:eastAsia="SimSun" w:hAnsi="Arial" w:cs="Times New Roman"/>
          <w:bCs/>
          <w:color w:val="000000"/>
          <w:sz w:val="18"/>
          <w:szCs w:val="18"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9"/>
        <w:gridCol w:w="5939"/>
      </w:tblGrid>
      <w:tr w:rsidR="004A7CF2" w:rsidRPr="00CB5A58" w14:paraId="5DC8656D" w14:textId="77777777" w:rsidTr="004A7CF2">
        <w:tc>
          <w:tcPr>
            <w:tcW w:w="3349" w:type="dxa"/>
            <w:vAlign w:val="center"/>
          </w:tcPr>
          <w:p w14:paraId="47D0FBE2" w14:textId="1617FB5B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lastRenderedPageBreak/>
              <w:t>Schule</w:t>
            </w:r>
          </w:p>
        </w:tc>
        <w:tc>
          <w:tcPr>
            <w:tcW w:w="5939" w:type="dxa"/>
          </w:tcPr>
          <w:p w14:paraId="375BF4BA" w14:textId="77777777" w:rsidR="004A7CF2" w:rsidRPr="00CB5A58" w:rsidRDefault="004A7CF2" w:rsidP="00594D08">
            <w:pPr>
              <w:spacing w:line="360" w:lineRule="auto"/>
              <w:rPr>
                <w:b/>
              </w:rPr>
            </w:pPr>
          </w:p>
        </w:tc>
      </w:tr>
      <w:tr w:rsidR="004A7CF2" w14:paraId="7E819C58" w14:textId="77777777" w:rsidTr="004A7CF2">
        <w:tc>
          <w:tcPr>
            <w:tcW w:w="3349" w:type="dxa"/>
            <w:shd w:val="clear" w:color="auto" w:fill="BFBFBF" w:themeFill="background1" w:themeFillShade="BF"/>
            <w:vAlign w:val="center"/>
          </w:tcPr>
          <w:p w14:paraId="6BE7E8FA" w14:textId="0F0922F1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Fachbereich</w:t>
            </w:r>
          </w:p>
        </w:tc>
        <w:tc>
          <w:tcPr>
            <w:tcW w:w="5939" w:type="dxa"/>
            <w:shd w:val="clear" w:color="auto" w:fill="BFBFBF" w:themeFill="background1" w:themeFillShade="BF"/>
          </w:tcPr>
          <w:p w14:paraId="3AE1AB9E" w14:textId="77777777" w:rsidR="004A7CF2" w:rsidRDefault="004A7CF2" w:rsidP="00594D08">
            <w:pPr>
              <w:spacing w:line="360" w:lineRule="auto"/>
            </w:pPr>
          </w:p>
        </w:tc>
      </w:tr>
      <w:tr w:rsidR="004A7CF2" w14:paraId="458887C5" w14:textId="77777777" w:rsidTr="004A7CF2">
        <w:tc>
          <w:tcPr>
            <w:tcW w:w="3349" w:type="dxa"/>
            <w:vAlign w:val="center"/>
          </w:tcPr>
          <w:p w14:paraId="4D57D4E7" w14:textId="77777777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Organisationsform</w:t>
            </w:r>
          </w:p>
        </w:tc>
        <w:tc>
          <w:tcPr>
            <w:tcW w:w="5939" w:type="dxa"/>
          </w:tcPr>
          <w:p w14:paraId="3D8F825A" w14:textId="77777777" w:rsidR="004A7CF2" w:rsidRDefault="004A7CF2" w:rsidP="00594D08">
            <w:pPr>
              <w:spacing w:line="360" w:lineRule="auto"/>
            </w:pPr>
          </w:p>
        </w:tc>
      </w:tr>
      <w:tr w:rsidR="004A7CF2" w14:paraId="6DCD6E8D" w14:textId="77777777" w:rsidTr="004A7CF2">
        <w:tc>
          <w:tcPr>
            <w:tcW w:w="3349" w:type="dxa"/>
            <w:shd w:val="clear" w:color="auto" w:fill="BFBFBF" w:themeFill="background1" w:themeFillShade="BF"/>
            <w:vAlign w:val="center"/>
          </w:tcPr>
          <w:p w14:paraId="21CD5893" w14:textId="447846CC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Gegenstand</w:t>
            </w:r>
          </w:p>
        </w:tc>
        <w:tc>
          <w:tcPr>
            <w:tcW w:w="5939" w:type="dxa"/>
            <w:shd w:val="clear" w:color="auto" w:fill="BFBFBF" w:themeFill="background1" w:themeFillShade="BF"/>
          </w:tcPr>
          <w:p w14:paraId="5DCBC83B" w14:textId="77777777" w:rsidR="004A7CF2" w:rsidRDefault="004A7CF2" w:rsidP="00594D08">
            <w:pPr>
              <w:spacing w:line="360" w:lineRule="auto"/>
            </w:pPr>
          </w:p>
        </w:tc>
      </w:tr>
      <w:tr w:rsidR="004A7CF2" w14:paraId="6E4F635E" w14:textId="77777777" w:rsidTr="004A7CF2">
        <w:tc>
          <w:tcPr>
            <w:tcW w:w="3349" w:type="dxa"/>
            <w:vAlign w:val="center"/>
          </w:tcPr>
          <w:p w14:paraId="7D16FF5F" w14:textId="77777777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Schuljahr</w:t>
            </w:r>
          </w:p>
        </w:tc>
        <w:tc>
          <w:tcPr>
            <w:tcW w:w="5939" w:type="dxa"/>
          </w:tcPr>
          <w:p w14:paraId="764FCBEE" w14:textId="77777777" w:rsidR="004A7CF2" w:rsidRDefault="004A7CF2" w:rsidP="00594D08">
            <w:pPr>
              <w:spacing w:line="360" w:lineRule="auto"/>
            </w:pPr>
          </w:p>
        </w:tc>
      </w:tr>
      <w:tr w:rsidR="004A7CF2" w14:paraId="70A414B9" w14:textId="77777777" w:rsidTr="004A7CF2">
        <w:tc>
          <w:tcPr>
            <w:tcW w:w="3349" w:type="dxa"/>
            <w:shd w:val="clear" w:color="auto" w:fill="BFBFBF" w:themeFill="background1" w:themeFillShade="BF"/>
            <w:vAlign w:val="center"/>
          </w:tcPr>
          <w:p w14:paraId="76A3FB5D" w14:textId="77777777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5939" w:type="dxa"/>
            <w:shd w:val="clear" w:color="auto" w:fill="BFBFBF" w:themeFill="background1" w:themeFillShade="BF"/>
          </w:tcPr>
          <w:p w14:paraId="0BEF267C" w14:textId="77777777" w:rsidR="004A7CF2" w:rsidRDefault="004A7CF2" w:rsidP="00594D08">
            <w:pPr>
              <w:spacing w:line="360" w:lineRule="auto"/>
            </w:pPr>
          </w:p>
        </w:tc>
      </w:tr>
      <w:tr w:rsidR="004A7CF2" w14:paraId="444A9718" w14:textId="77777777" w:rsidTr="004A7CF2">
        <w:tc>
          <w:tcPr>
            <w:tcW w:w="3349" w:type="dxa"/>
            <w:vAlign w:val="center"/>
          </w:tcPr>
          <w:p w14:paraId="61BBE774" w14:textId="61010905" w:rsidR="004A7CF2" w:rsidRPr="004A7CF2" w:rsidRDefault="00D818AF" w:rsidP="00594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Thema der Unterrichtseinheit</w:t>
            </w:r>
          </w:p>
        </w:tc>
        <w:tc>
          <w:tcPr>
            <w:tcW w:w="5939" w:type="dxa"/>
          </w:tcPr>
          <w:p w14:paraId="00AB3CDD" w14:textId="77777777" w:rsidR="004A7CF2" w:rsidRDefault="004A7CF2" w:rsidP="00594D08">
            <w:pPr>
              <w:spacing w:line="360" w:lineRule="auto"/>
            </w:pPr>
          </w:p>
        </w:tc>
      </w:tr>
      <w:tr w:rsidR="004A7CF2" w14:paraId="62C5D932" w14:textId="77777777" w:rsidTr="004A7CF2">
        <w:tc>
          <w:tcPr>
            <w:tcW w:w="3349" w:type="dxa"/>
            <w:shd w:val="clear" w:color="auto" w:fill="BFBFBF" w:themeFill="background1" w:themeFillShade="BF"/>
            <w:vAlign w:val="center"/>
          </w:tcPr>
          <w:p w14:paraId="369D6088" w14:textId="77777777" w:rsidR="00D818AF" w:rsidRDefault="00D818AF" w:rsidP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F9BA1" w14:textId="662F109E" w:rsidR="004A7CF2" w:rsidRDefault="004A7CF2" w:rsidP="00D818AF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Bildungs-</w:t>
            </w:r>
            <w:r w:rsidR="00D818AF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4A7CF2">
              <w:rPr>
                <w:rFonts w:ascii="Arial" w:hAnsi="Arial" w:cs="Arial"/>
                <w:sz w:val="24"/>
                <w:szCs w:val="24"/>
              </w:rPr>
              <w:t>nd Lehraufgabe</w:t>
            </w:r>
            <w:r w:rsidR="00D818AF">
              <w:rPr>
                <w:rFonts w:ascii="Arial" w:hAnsi="Arial" w:cs="Arial"/>
                <w:sz w:val="24"/>
                <w:szCs w:val="24"/>
              </w:rPr>
              <w:t xml:space="preserve"> aus dem Lehrplan</w:t>
            </w:r>
          </w:p>
          <w:p w14:paraId="37E59D2D" w14:textId="7DF6F846" w:rsidR="00D818AF" w:rsidRPr="004A7CF2" w:rsidRDefault="00D818AF" w:rsidP="00D81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shd w:val="clear" w:color="auto" w:fill="BFBFBF" w:themeFill="background1" w:themeFillShade="BF"/>
          </w:tcPr>
          <w:p w14:paraId="7ECB92A6" w14:textId="77777777" w:rsidR="004A7CF2" w:rsidRDefault="004A7CF2" w:rsidP="00594D08">
            <w:pPr>
              <w:spacing w:line="360" w:lineRule="auto"/>
            </w:pPr>
          </w:p>
        </w:tc>
      </w:tr>
      <w:tr w:rsidR="004A7CF2" w14:paraId="4A8A014D" w14:textId="77777777" w:rsidTr="004A7CF2">
        <w:tc>
          <w:tcPr>
            <w:tcW w:w="3349" w:type="dxa"/>
            <w:vAlign w:val="center"/>
          </w:tcPr>
          <w:p w14:paraId="08A143AF" w14:textId="77777777" w:rsidR="00D818AF" w:rsidRDefault="00D818AF" w:rsidP="00594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89455" w14:textId="29F79700" w:rsid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Lehrstoff</w:t>
            </w:r>
            <w:r w:rsidR="00D818AF">
              <w:rPr>
                <w:rFonts w:ascii="Arial" w:hAnsi="Arial" w:cs="Arial"/>
                <w:sz w:val="24"/>
                <w:szCs w:val="24"/>
              </w:rPr>
              <w:t xml:space="preserve"> aus dem Lehrplan</w:t>
            </w:r>
          </w:p>
          <w:p w14:paraId="5B2A4CC5" w14:textId="2DAE33DE" w:rsidR="00D818AF" w:rsidRPr="004A7CF2" w:rsidRDefault="00D818AF" w:rsidP="00594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14:paraId="00D01A35" w14:textId="77777777" w:rsidR="004A7CF2" w:rsidRDefault="004A7CF2" w:rsidP="00594D08">
            <w:pPr>
              <w:spacing w:line="360" w:lineRule="auto"/>
            </w:pPr>
          </w:p>
        </w:tc>
      </w:tr>
      <w:tr w:rsidR="004A7CF2" w14:paraId="7F38F779" w14:textId="77777777" w:rsidTr="004A7CF2">
        <w:tc>
          <w:tcPr>
            <w:tcW w:w="3349" w:type="dxa"/>
            <w:shd w:val="clear" w:color="auto" w:fill="BFBFBF" w:themeFill="background1" w:themeFillShade="BF"/>
            <w:vAlign w:val="center"/>
          </w:tcPr>
          <w:p w14:paraId="2B60BA98" w14:textId="77777777" w:rsidR="004A7CF2" w:rsidRPr="004A7CF2" w:rsidRDefault="004A7CF2" w:rsidP="00594D08">
            <w:pPr>
              <w:rPr>
                <w:rFonts w:ascii="Arial" w:hAnsi="Arial" w:cs="Arial"/>
                <w:sz w:val="24"/>
                <w:szCs w:val="24"/>
              </w:rPr>
            </w:pPr>
            <w:r w:rsidRPr="004A7CF2">
              <w:rPr>
                <w:rFonts w:ascii="Arial" w:hAnsi="Arial" w:cs="Arial"/>
                <w:sz w:val="24"/>
                <w:szCs w:val="24"/>
              </w:rPr>
              <w:t>Unterrichtseinheiten</w:t>
            </w:r>
          </w:p>
        </w:tc>
        <w:tc>
          <w:tcPr>
            <w:tcW w:w="5939" w:type="dxa"/>
            <w:shd w:val="clear" w:color="auto" w:fill="BFBFBF" w:themeFill="background1" w:themeFillShade="BF"/>
          </w:tcPr>
          <w:p w14:paraId="38E3336F" w14:textId="77777777" w:rsidR="004A7CF2" w:rsidRDefault="004A7CF2" w:rsidP="00594D08">
            <w:pPr>
              <w:spacing w:line="360" w:lineRule="auto"/>
            </w:pPr>
          </w:p>
        </w:tc>
      </w:tr>
    </w:tbl>
    <w:p w14:paraId="35FD23F8" w14:textId="77777777" w:rsidR="004A7CF2" w:rsidRDefault="004A7CF2"/>
    <w:p w14:paraId="43BD07B0" w14:textId="77777777" w:rsidR="00CB5A58" w:rsidRPr="004A7CF2" w:rsidRDefault="00CB5A58" w:rsidP="00CB5A58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23397542"/>
      <w:r w:rsidRPr="004A7CF2">
        <w:rPr>
          <w:rFonts w:ascii="Arial" w:hAnsi="Arial" w:cs="Arial"/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2513"/>
        <w:gridCol w:w="3022"/>
        <w:gridCol w:w="1575"/>
        <w:gridCol w:w="9"/>
      </w:tblGrid>
      <w:tr w:rsidR="00CB5A58" w:rsidRPr="004A7CF2" w14:paraId="466BC4B3" w14:textId="77777777" w:rsidTr="00D818AF">
        <w:tc>
          <w:tcPr>
            <w:tcW w:w="4606" w:type="dxa"/>
            <w:gridSpan w:val="2"/>
            <w:vAlign w:val="center"/>
          </w:tcPr>
          <w:bookmarkEnd w:id="2"/>
          <w:p w14:paraId="5BCB7642" w14:textId="77777777" w:rsidR="00920D45" w:rsidRDefault="00CB5A58" w:rsidP="00CB5A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CF2">
              <w:rPr>
                <w:rFonts w:ascii="Arial" w:hAnsi="Arial" w:cs="Arial"/>
                <w:b/>
                <w:sz w:val="24"/>
                <w:szCs w:val="24"/>
              </w:rPr>
              <w:t>Fachkompetenz</w:t>
            </w:r>
          </w:p>
          <w:p w14:paraId="00CECCB5" w14:textId="27849932" w:rsidR="00CB5A58" w:rsidRPr="00920D45" w:rsidRDefault="00920D45" w:rsidP="00CB5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D45">
              <w:rPr>
                <w:rFonts w:ascii="Arial" w:hAnsi="Arial" w:cs="Arial"/>
                <w:sz w:val="24"/>
                <w:szCs w:val="24"/>
              </w:rPr>
              <w:t>(Wissensdimension)</w:t>
            </w:r>
          </w:p>
        </w:tc>
        <w:tc>
          <w:tcPr>
            <w:tcW w:w="4606" w:type="dxa"/>
            <w:gridSpan w:val="3"/>
            <w:vAlign w:val="center"/>
          </w:tcPr>
          <w:p w14:paraId="2C973FD7" w14:textId="77777777" w:rsidR="00920D45" w:rsidRDefault="00CB5A58" w:rsidP="00920D45">
            <w:pPr>
              <w:jc w:val="center"/>
            </w:pPr>
            <w:r w:rsidRPr="004A7CF2">
              <w:rPr>
                <w:rFonts w:ascii="Arial" w:hAnsi="Arial" w:cs="Arial"/>
                <w:b/>
                <w:sz w:val="24"/>
                <w:szCs w:val="24"/>
              </w:rPr>
              <w:t>Methodenkompetenz</w:t>
            </w:r>
          </w:p>
          <w:p w14:paraId="35A10B83" w14:textId="4178F6BE" w:rsidR="00920D45" w:rsidRPr="00920D45" w:rsidRDefault="00920D45" w:rsidP="00920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D45">
              <w:t>(</w:t>
            </w:r>
            <w:r w:rsidRPr="00920D45">
              <w:rPr>
                <w:rFonts w:ascii="Arial" w:hAnsi="Arial" w:cs="Arial"/>
                <w:sz w:val="24"/>
                <w:szCs w:val="24"/>
              </w:rPr>
              <w:t>Erkenntnis- und</w:t>
            </w:r>
          </w:p>
          <w:p w14:paraId="33B87792" w14:textId="3AB4346B" w:rsidR="00CB5A58" w:rsidRPr="004A7CF2" w:rsidRDefault="00920D45" w:rsidP="00920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D45">
              <w:rPr>
                <w:rFonts w:ascii="Arial" w:hAnsi="Arial" w:cs="Arial"/>
                <w:sz w:val="24"/>
                <w:szCs w:val="24"/>
              </w:rPr>
              <w:t>Anwendungsdimension)</w:t>
            </w:r>
          </w:p>
        </w:tc>
      </w:tr>
      <w:tr w:rsidR="00CB5A58" w:rsidRPr="004A7CF2" w14:paraId="149E453D" w14:textId="77777777" w:rsidTr="00D818AF">
        <w:tc>
          <w:tcPr>
            <w:tcW w:w="4606" w:type="dxa"/>
            <w:gridSpan w:val="2"/>
            <w:vAlign w:val="center"/>
          </w:tcPr>
          <w:p w14:paraId="187101B0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6450D" w14:textId="7FC3FFC5" w:rsidR="00CB5A58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82B8B" w14:textId="0EEB3A75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E4E80" w14:textId="77777777" w:rsidR="00D818AF" w:rsidRPr="004A7CF2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6585E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A4BD7" w14:textId="188686F4" w:rsidR="00CB5A58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3FB41" w14:textId="59FAEACB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E4318" w14:textId="60309EEC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DAE35" w14:textId="7321055C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7A005" w14:textId="6F22B48F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5BC80" w14:textId="77777777" w:rsidR="00D818AF" w:rsidRPr="004A7CF2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B6C61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vAlign w:val="center"/>
          </w:tcPr>
          <w:p w14:paraId="3AA1DE12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58" w:rsidRPr="004A7CF2" w14:paraId="024D8CA9" w14:textId="77777777" w:rsidTr="00D818AF">
        <w:tc>
          <w:tcPr>
            <w:tcW w:w="4606" w:type="dxa"/>
            <w:gridSpan w:val="2"/>
            <w:vAlign w:val="center"/>
          </w:tcPr>
          <w:p w14:paraId="36E552CD" w14:textId="0E1006D3" w:rsidR="00CB5A58" w:rsidRPr="004A7CF2" w:rsidRDefault="00D818AF" w:rsidP="00D818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Personale Kompetenz</w:t>
            </w:r>
          </w:p>
        </w:tc>
        <w:tc>
          <w:tcPr>
            <w:tcW w:w="4606" w:type="dxa"/>
            <w:gridSpan w:val="3"/>
            <w:vAlign w:val="center"/>
          </w:tcPr>
          <w:p w14:paraId="171F76B3" w14:textId="655BBE80" w:rsidR="00CB5A58" w:rsidRPr="004A7CF2" w:rsidRDefault="00D818AF" w:rsidP="00CB5A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Soziale Kompetenz</w:t>
            </w:r>
          </w:p>
        </w:tc>
      </w:tr>
      <w:tr w:rsidR="00CB5A58" w:rsidRPr="004A7CF2" w14:paraId="6388C895" w14:textId="77777777" w:rsidTr="00D818AF">
        <w:tc>
          <w:tcPr>
            <w:tcW w:w="4606" w:type="dxa"/>
            <w:gridSpan w:val="2"/>
          </w:tcPr>
          <w:p w14:paraId="0481D4A6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9AEF2" w14:textId="6EAB5288" w:rsidR="472A353F" w:rsidRPr="004A7CF2" w:rsidRDefault="472A353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F5B3F" w14:textId="57D60B25" w:rsidR="472A353F" w:rsidRPr="004A7CF2" w:rsidRDefault="472A353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CECB4" w14:textId="0422538F" w:rsidR="472A353F" w:rsidRPr="004A7CF2" w:rsidRDefault="472A353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DFD54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891A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4ECF1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BFA36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E8DD6" w14:textId="77777777" w:rsidR="00CB5A58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8104D" w14:textId="77777777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6D73C" w14:textId="77777777" w:rsidR="00D818AF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5FD66" w14:textId="6D164DE2" w:rsidR="00D818AF" w:rsidRPr="004A7CF2" w:rsidRDefault="00D81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gridSpan w:val="3"/>
          </w:tcPr>
          <w:p w14:paraId="0DD217BA" w14:textId="77777777" w:rsidR="00CB5A58" w:rsidRPr="004A7CF2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58" w14:paraId="0A580DBC" w14:textId="77777777" w:rsidTr="00D818AF">
        <w:trPr>
          <w:gridAfter w:val="1"/>
          <w:wAfter w:w="9" w:type="dxa"/>
        </w:trPr>
        <w:tc>
          <w:tcPr>
            <w:tcW w:w="9203" w:type="dxa"/>
            <w:gridSpan w:val="4"/>
          </w:tcPr>
          <w:p w14:paraId="3F21D653" w14:textId="2C4554E7" w:rsidR="00CB5A58" w:rsidRPr="00D90EBA" w:rsidRDefault="00CB5A58" w:rsidP="00CB5A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EB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Methodisch-didaktischer </w:t>
            </w:r>
            <w:r w:rsidR="00D818AF" w:rsidRPr="00D90EBA">
              <w:rPr>
                <w:rFonts w:ascii="Arial" w:hAnsi="Arial" w:cs="Arial"/>
                <w:b/>
                <w:sz w:val="24"/>
                <w:szCs w:val="24"/>
              </w:rPr>
              <w:t>Planung</w:t>
            </w:r>
          </w:p>
        </w:tc>
      </w:tr>
      <w:tr w:rsidR="00CB5A58" w:rsidRPr="00CB5A58" w14:paraId="790D9EEF" w14:textId="77777777" w:rsidTr="00D818AF">
        <w:trPr>
          <w:gridAfter w:val="1"/>
          <w:wAfter w:w="9" w:type="dxa"/>
        </w:trPr>
        <w:tc>
          <w:tcPr>
            <w:tcW w:w="2093" w:type="dxa"/>
            <w:shd w:val="clear" w:color="auto" w:fill="BFBFBF" w:themeFill="background1" w:themeFillShade="BF"/>
          </w:tcPr>
          <w:p w14:paraId="680A7EDB" w14:textId="77777777" w:rsidR="00CB5A58" w:rsidRPr="00D90EBA" w:rsidRDefault="00CB5A58" w:rsidP="00CB5A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EBA">
              <w:rPr>
                <w:rFonts w:ascii="Arial" w:hAnsi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5535" w:type="dxa"/>
            <w:gridSpan w:val="2"/>
            <w:shd w:val="clear" w:color="auto" w:fill="BFBFBF" w:themeFill="background1" w:themeFillShade="BF"/>
          </w:tcPr>
          <w:p w14:paraId="3103CF3E" w14:textId="77777777" w:rsidR="00CB5A58" w:rsidRPr="00D90EBA" w:rsidRDefault="00CB5A58" w:rsidP="00CB5A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EBA">
              <w:rPr>
                <w:rFonts w:ascii="Arial" w:hAnsi="Arial" w:cs="Arial"/>
                <w:b/>
                <w:sz w:val="24"/>
                <w:szCs w:val="24"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75521599" w14:textId="77777777" w:rsidR="00CB5A58" w:rsidRPr="00D818AF" w:rsidRDefault="00CB5A58" w:rsidP="00CB5A58">
            <w:pPr>
              <w:jc w:val="center"/>
              <w:rPr>
                <w:rFonts w:ascii="Arial" w:hAnsi="Arial" w:cs="Arial"/>
                <w:b/>
              </w:rPr>
            </w:pPr>
            <w:r w:rsidRPr="00D818AF">
              <w:rPr>
                <w:rFonts w:ascii="Arial" w:hAnsi="Arial" w:cs="Arial"/>
                <w:b/>
              </w:rPr>
              <w:t>Anmerkung</w:t>
            </w:r>
          </w:p>
        </w:tc>
      </w:tr>
      <w:tr w:rsidR="00CB5A58" w14:paraId="6DE5A17C" w14:textId="77777777" w:rsidTr="00D818AF">
        <w:trPr>
          <w:gridAfter w:val="1"/>
          <w:wAfter w:w="9" w:type="dxa"/>
        </w:trPr>
        <w:tc>
          <w:tcPr>
            <w:tcW w:w="2093" w:type="dxa"/>
          </w:tcPr>
          <w:p w14:paraId="1DC67FC7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Begrüßung/</w:t>
            </w:r>
          </w:p>
          <w:p w14:paraId="7FC3FD10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Einstieg</w:t>
            </w:r>
          </w:p>
        </w:tc>
        <w:tc>
          <w:tcPr>
            <w:tcW w:w="5535" w:type="dxa"/>
            <w:gridSpan w:val="2"/>
          </w:tcPr>
          <w:p w14:paraId="48678CF0" w14:textId="799BC316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4DD01" w14:textId="26FD5B03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BB153" w14:textId="3EA3F8EC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B3CB2" w14:textId="7B1FB9D5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367CE6" w14:textId="77777777" w:rsidR="00CB5A58" w:rsidRPr="00D818AF" w:rsidRDefault="00CB5A58">
            <w:pPr>
              <w:rPr>
                <w:rFonts w:ascii="Arial" w:hAnsi="Arial" w:cs="Arial"/>
              </w:rPr>
            </w:pPr>
          </w:p>
        </w:tc>
      </w:tr>
      <w:tr w:rsidR="00CB5A58" w14:paraId="04B5FB51" w14:textId="77777777" w:rsidTr="00D818AF">
        <w:trPr>
          <w:gridAfter w:val="1"/>
          <w:wAfter w:w="9" w:type="dxa"/>
        </w:trPr>
        <w:tc>
          <w:tcPr>
            <w:tcW w:w="2093" w:type="dxa"/>
          </w:tcPr>
          <w:p w14:paraId="1709C94C" w14:textId="28E66EAC" w:rsidR="00CB5A58" w:rsidRPr="00D90EBA" w:rsidRDefault="472A353F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Inputphase</w:t>
            </w:r>
          </w:p>
          <w:p w14:paraId="2AD9A5EB" w14:textId="51AD9E16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621DC" w14:textId="7C981E26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gridSpan w:val="2"/>
          </w:tcPr>
          <w:p w14:paraId="1D5F0551" w14:textId="1B8EB153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719BD" w14:textId="26A9B800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2881A" w14:textId="404984F8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EE3B4" w14:textId="21F24BE1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5C842" w14:textId="77777777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A6EE1" w14:textId="1B37A626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34C78" w14:textId="3B0BFFBE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</w:p>
          <w:p w14:paraId="7112239D" w14:textId="685DC406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A17B9" w14:textId="0AEC0344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3E3BA" w14:textId="5D71EC52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6DF1" w14:textId="18B04C9C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7AB06" w14:textId="0F4253D0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130F8" w14:textId="4B552E7D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BE28F" w14:textId="6D988FD3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1B0B6" w14:textId="4F36A29D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6ADE906" w14:textId="77777777" w:rsidR="00CB5A58" w:rsidRPr="00D818AF" w:rsidRDefault="00CB5A58">
            <w:pPr>
              <w:rPr>
                <w:rFonts w:ascii="Arial" w:hAnsi="Arial" w:cs="Arial"/>
              </w:rPr>
            </w:pPr>
          </w:p>
        </w:tc>
      </w:tr>
      <w:tr w:rsidR="00CB5A58" w14:paraId="438E4CC3" w14:textId="77777777" w:rsidTr="00D818AF">
        <w:trPr>
          <w:gridAfter w:val="1"/>
          <w:wAfter w:w="9" w:type="dxa"/>
        </w:trPr>
        <w:tc>
          <w:tcPr>
            <w:tcW w:w="2093" w:type="dxa"/>
          </w:tcPr>
          <w:p w14:paraId="1EF1ADF3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Erarbeitung/</w:t>
            </w:r>
          </w:p>
          <w:p w14:paraId="41C54B2E" w14:textId="76C0CA9B" w:rsidR="00CB5A58" w:rsidRPr="00D90EBA" w:rsidRDefault="472A353F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Anwendung</w:t>
            </w:r>
          </w:p>
          <w:p w14:paraId="0FEA336A" w14:textId="1A2B7D7A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EFECE" w14:textId="75A5126C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38708" w14:textId="7C590BD1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gridSpan w:val="2"/>
          </w:tcPr>
          <w:p w14:paraId="35D8878D" w14:textId="3535FBF1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27B89" w14:textId="07177D2B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162B0" w14:textId="5B3E2D14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68AF1" w14:textId="77D3A296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2CF59" w14:textId="60F07DCA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6AB38" w14:textId="51B327FC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2A2C4" w14:textId="69EB32F5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5B1CE" w14:textId="135C8F8C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FF4C0" w14:textId="3EAD948F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121F9" w14:textId="2E83AF55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1E68B" w14:textId="76168397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4F675" w14:textId="00F5AA85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4FE08" w14:textId="4B2D1608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6700F" w14:textId="7A8D2F1F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7530E" w14:textId="6BD8DC93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F225B0" w14:textId="77777777" w:rsidR="00CB5A58" w:rsidRPr="00D818AF" w:rsidRDefault="00CB5A58">
            <w:pPr>
              <w:rPr>
                <w:rFonts w:ascii="Arial" w:hAnsi="Arial" w:cs="Arial"/>
              </w:rPr>
            </w:pPr>
          </w:p>
        </w:tc>
      </w:tr>
      <w:tr w:rsidR="00CB5A58" w14:paraId="0F6665F7" w14:textId="77777777" w:rsidTr="00D818AF">
        <w:trPr>
          <w:gridAfter w:val="1"/>
          <w:wAfter w:w="9" w:type="dxa"/>
        </w:trPr>
        <w:tc>
          <w:tcPr>
            <w:tcW w:w="2093" w:type="dxa"/>
          </w:tcPr>
          <w:p w14:paraId="2C11BC19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Vorstellung der</w:t>
            </w:r>
          </w:p>
          <w:p w14:paraId="3F1BD363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Ergebnisse</w:t>
            </w:r>
          </w:p>
        </w:tc>
        <w:tc>
          <w:tcPr>
            <w:tcW w:w="5535" w:type="dxa"/>
            <w:gridSpan w:val="2"/>
          </w:tcPr>
          <w:p w14:paraId="75A6374C" w14:textId="046707C3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3984D" w14:textId="013BBB69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C398F" w14:textId="65A8F020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0D8EA" w14:textId="77777777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04F6B" w14:textId="5060508C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DC203" w14:textId="46441B7E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5D200" w14:textId="5401145D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D9608E1" w14:textId="77777777" w:rsidR="00CB5A58" w:rsidRPr="00D818AF" w:rsidRDefault="00CB5A58">
            <w:pPr>
              <w:rPr>
                <w:rFonts w:ascii="Arial" w:hAnsi="Arial" w:cs="Arial"/>
              </w:rPr>
            </w:pPr>
          </w:p>
        </w:tc>
      </w:tr>
      <w:tr w:rsidR="00CB5A58" w14:paraId="67C977B9" w14:textId="77777777" w:rsidTr="00D818AF">
        <w:trPr>
          <w:gridAfter w:val="1"/>
          <w:wAfter w:w="9" w:type="dxa"/>
        </w:trPr>
        <w:tc>
          <w:tcPr>
            <w:tcW w:w="2093" w:type="dxa"/>
          </w:tcPr>
          <w:p w14:paraId="6F8F3B98" w14:textId="77777777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  <w:r w:rsidRPr="00D90EBA">
              <w:rPr>
                <w:rFonts w:ascii="Arial" w:hAnsi="Arial" w:cs="Arial"/>
                <w:sz w:val="24"/>
                <w:szCs w:val="24"/>
              </w:rPr>
              <w:t>Sicherung</w:t>
            </w:r>
          </w:p>
        </w:tc>
        <w:tc>
          <w:tcPr>
            <w:tcW w:w="5535" w:type="dxa"/>
            <w:gridSpan w:val="2"/>
          </w:tcPr>
          <w:p w14:paraId="388A47C3" w14:textId="07355250" w:rsidR="00CB5A58" w:rsidRPr="00D90EBA" w:rsidRDefault="00CB5A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10493" w14:textId="2A5E41F4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50946" w14:textId="2B11C841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C28F9" w14:textId="72FCBD9C" w:rsidR="00D818AF" w:rsidRPr="00D90EBA" w:rsidRDefault="00D818AF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96CF4" w14:textId="67AC6408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9DFC3" w14:textId="1654ADD5" w:rsidR="00CB5A58" w:rsidRPr="00D90EBA" w:rsidRDefault="00CB5A58" w:rsidP="472A3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AC7D5B" w14:textId="77777777" w:rsidR="00CB5A58" w:rsidRPr="00D818AF" w:rsidRDefault="00CB5A58">
            <w:pPr>
              <w:rPr>
                <w:rFonts w:ascii="Arial" w:hAnsi="Arial" w:cs="Arial"/>
              </w:rPr>
            </w:pPr>
          </w:p>
        </w:tc>
      </w:tr>
    </w:tbl>
    <w:p w14:paraId="0C33E5F3" w14:textId="5CE99B2A" w:rsidR="00FE1EA3" w:rsidRPr="00FE1EA3" w:rsidRDefault="00FE1EA3" w:rsidP="00D818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Planen Sie die Methode, </w:t>
      </w:r>
      <w:r w:rsidR="002218BB">
        <w:rPr>
          <w:rFonts w:ascii="Arial" w:hAnsi="Arial" w:cs="Arial"/>
          <w:sz w:val="28"/>
          <w:szCs w:val="28"/>
        </w:rPr>
        <w:t xml:space="preserve">die </w:t>
      </w:r>
      <w:r>
        <w:rPr>
          <w:rFonts w:ascii="Arial" w:hAnsi="Arial" w:cs="Arial"/>
          <w:sz w:val="28"/>
          <w:szCs w:val="28"/>
        </w:rPr>
        <w:t>Sozialform und den Einsatz von Medien</w:t>
      </w:r>
    </w:p>
    <w:p w14:paraId="521D3F28" w14:textId="442CD34C" w:rsidR="00D818AF" w:rsidRDefault="00D818AF" w:rsidP="00D818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Lernziele</w:t>
      </w:r>
      <w:r w:rsidR="00FE1EA3">
        <w:rPr>
          <w:rFonts w:ascii="Arial" w:hAnsi="Arial" w:cs="Arial"/>
          <w:b/>
          <w:sz w:val="28"/>
          <w:szCs w:val="28"/>
        </w:rPr>
        <w:t xml:space="preserve"> der Lehrübung</w:t>
      </w:r>
    </w:p>
    <w:p w14:paraId="0631EE97" w14:textId="77777777" w:rsidR="00D818AF" w:rsidRPr="00D818AF" w:rsidRDefault="00D818AF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tbl>
      <w:tblPr>
        <w:tblpPr w:leftFromText="141" w:rightFromText="141" w:vertAnchor="text" w:tblpX="-31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927"/>
        <w:gridCol w:w="1058"/>
        <w:gridCol w:w="1058"/>
        <w:gridCol w:w="1058"/>
        <w:gridCol w:w="1058"/>
      </w:tblGrid>
      <w:tr w:rsidR="00D818AF" w:rsidRPr="00D818AF" w14:paraId="05EE6524" w14:textId="77777777" w:rsidTr="00594D08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7FAA" w14:textId="13F3003E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82D0" w14:textId="148B12DC" w:rsidR="00D818AF" w:rsidRPr="00D818AF" w:rsidRDefault="00FA6ABB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</w:pPr>
            <w:r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  <w:t>Thema: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572853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2CBED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45F96C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E7229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D818AF" w:rsidRPr="00D818AF" w14:paraId="4FE05C85" w14:textId="77777777" w:rsidTr="00D90EBA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C2E" w14:textId="4899FFE0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366" w14:textId="77777777" w:rsidR="00D818AF" w:rsidRDefault="00D818AF" w:rsidP="00FA6ABB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 xml:space="preserve">Ich kann </w:t>
            </w:r>
          </w:p>
          <w:p w14:paraId="604D9D01" w14:textId="77777777" w:rsidR="00FA6ABB" w:rsidRDefault="00FA6ABB" w:rsidP="00FA6ABB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  <w:p w14:paraId="2467B9BC" w14:textId="6AE2FC2D" w:rsidR="00FA6ABB" w:rsidRPr="00D818AF" w:rsidRDefault="00FA6ABB" w:rsidP="00FA6ABB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D8A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79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6F8B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FB32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D818AF" w:rsidRPr="00D818AF" w14:paraId="28111EB3" w14:textId="77777777" w:rsidTr="00D90EBA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2C5C" w14:textId="534D96A6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9232" w14:textId="77777777" w:rsidR="00FA6ABB" w:rsidRDefault="00FA6ABB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>
              <w:rPr>
                <w:rFonts w:ascii="Arial" w:eastAsia="SimSun" w:hAnsi="Arial" w:cs="Arial"/>
                <w:sz w:val="24"/>
                <w:szCs w:val="20"/>
                <w:lang w:val="de-DE"/>
              </w:rPr>
              <w:t>Ich kann</w:t>
            </w:r>
          </w:p>
          <w:p w14:paraId="07F7762E" w14:textId="77777777" w:rsidR="00FA6ABB" w:rsidRDefault="00FA6ABB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  <w:p w14:paraId="5194C1A7" w14:textId="2E2B2D68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03CD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AB08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50C3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03F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D818AF" w:rsidRPr="00D818AF" w14:paraId="1BD59197" w14:textId="77777777" w:rsidTr="00D90EBA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7C64" w14:textId="2E13D232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E0F" w14:textId="77777777" w:rsidR="00FA6ABB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 xml:space="preserve">Ich kann </w:t>
            </w:r>
          </w:p>
          <w:p w14:paraId="04AFD271" w14:textId="77777777" w:rsidR="00FA6ABB" w:rsidRDefault="00FA6ABB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  <w:p w14:paraId="5357C71E" w14:textId="631B1868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ABFA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D1B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53D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8C99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D818AF" w:rsidRPr="00D818AF" w14:paraId="4185B707" w14:textId="77777777" w:rsidTr="00D90EBA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6AF" w14:textId="7403D311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A5B" w14:textId="77777777" w:rsidR="00FA6ABB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</w:t>
            </w:r>
            <w:r w:rsidR="00FA6ABB">
              <w:rPr>
                <w:rFonts w:ascii="Arial" w:eastAsia="SimSun" w:hAnsi="Arial" w:cs="Arial"/>
                <w:sz w:val="24"/>
                <w:szCs w:val="20"/>
                <w:lang w:val="de-DE"/>
              </w:rPr>
              <w:t xml:space="preserve"> </w:t>
            </w:r>
          </w:p>
          <w:p w14:paraId="133C7462" w14:textId="77777777" w:rsidR="00FA6ABB" w:rsidRDefault="00FA6ABB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  <w:p w14:paraId="6E5626B1" w14:textId="1AC1A57E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3C86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FE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618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B2FE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D818AF" w:rsidRPr="00D818AF" w14:paraId="43B7CD1B" w14:textId="77777777" w:rsidTr="00D90EBA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204" w14:textId="68BF701A" w:rsidR="00D818AF" w:rsidRPr="00D818AF" w:rsidRDefault="00D818AF" w:rsidP="00D818AF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A14D" w14:textId="77777777" w:rsidR="00FA6ABB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 xml:space="preserve">Ich kann </w:t>
            </w:r>
          </w:p>
          <w:p w14:paraId="5C8C87A7" w14:textId="77777777" w:rsidR="00FA6ABB" w:rsidRDefault="00FA6ABB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  <w:p w14:paraId="34E1E190" w14:textId="03EEAB71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308C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3F87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019F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19F5" w14:textId="77777777" w:rsidR="00D818AF" w:rsidRPr="00D818AF" w:rsidRDefault="00D818AF" w:rsidP="00D818A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</w:tbl>
    <w:p w14:paraId="3C75C9C6" w14:textId="2E1B9457" w:rsidR="00FA6ABB" w:rsidRDefault="00FA6ABB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p w14:paraId="7316910A" w14:textId="45CFC9F6" w:rsidR="00DE3F8A" w:rsidRPr="00DE3F8A" w:rsidRDefault="00DE3F8A" w:rsidP="00D818AF">
      <w:pPr>
        <w:spacing w:after="0" w:line="240" w:lineRule="auto"/>
        <w:rPr>
          <w:rFonts w:ascii="Arial" w:eastAsia="SimSun" w:hAnsi="Arial" w:cs="Arial"/>
          <w:color w:val="FF0000"/>
          <w:sz w:val="24"/>
          <w:szCs w:val="20"/>
        </w:rPr>
      </w:pPr>
      <w:r w:rsidRPr="00DE3F8A">
        <w:rPr>
          <w:rFonts w:ascii="Arial" w:eastAsia="SimSun" w:hAnsi="Arial" w:cs="Arial"/>
          <w:color w:val="FF0000"/>
          <w:sz w:val="24"/>
          <w:szCs w:val="20"/>
        </w:rPr>
        <w:t>Eine erweiterte didaktische Analyse nach Klafki ist hier einzufügen!</w:t>
      </w:r>
    </w:p>
    <w:p w14:paraId="480D8226" w14:textId="77777777" w:rsidR="00DE3F8A" w:rsidRDefault="00DE3F8A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p w14:paraId="55FB537C" w14:textId="743DB28B" w:rsidR="00555D9C" w:rsidRDefault="00FE1EA3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  <w:r>
        <w:rPr>
          <w:rFonts w:ascii="Arial" w:eastAsia="SimSun" w:hAnsi="Arial" w:cs="Arial"/>
          <w:sz w:val="24"/>
          <w:szCs w:val="20"/>
        </w:rPr>
        <w:t>Wesentlich</w:t>
      </w:r>
      <w:r w:rsidR="00555D9C">
        <w:rPr>
          <w:rFonts w:ascii="Arial" w:eastAsia="SimSun" w:hAnsi="Arial" w:cs="Arial"/>
          <w:sz w:val="24"/>
          <w:szCs w:val="20"/>
        </w:rPr>
        <w:t xml:space="preserve"> bei der Formulierung der </w:t>
      </w:r>
      <w:r>
        <w:rPr>
          <w:rFonts w:ascii="Arial" w:eastAsia="SimSun" w:hAnsi="Arial" w:cs="Arial"/>
          <w:sz w:val="24"/>
          <w:szCs w:val="20"/>
        </w:rPr>
        <w:t>oben angeführten Lernz</w:t>
      </w:r>
      <w:r w:rsidR="00555D9C">
        <w:rPr>
          <w:rFonts w:ascii="Arial" w:eastAsia="SimSun" w:hAnsi="Arial" w:cs="Arial"/>
          <w:sz w:val="24"/>
          <w:szCs w:val="20"/>
        </w:rPr>
        <w:t>iele</w:t>
      </w:r>
      <w:r>
        <w:rPr>
          <w:rFonts w:ascii="Arial" w:eastAsia="SimSun" w:hAnsi="Arial" w:cs="Arial"/>
          <w:sz w:val="24"/>
          <w:szCs w:val="20"/>
        </w:rPr>
        <w:t xml:space="preserve"> ist</w:t>
      </w:r>
      <w:r w:rsidR="00555D9C">
        <w:rPr>
          <w:rFonts w:ascii="Arial" w:eastAsia="SimSun" w:hAnsi="Arial" w:cs="Arial"/>
          <w:sz w:val="24"/>
          <w:szCs w:val="20"/>
        </w:rPr>
        <w:t>, dass diese</w:t>
      </w:r>
      <w:r w:rsidR="00FA6ABB">
        <w:rPr>
          <w:rFonts w:ascii="Arial" w:eastAsia="SimSun" w:hAnsi="Arial" w:cs="Arial"/>
          <w:sz w:val="24"/>
          <w:szCs w:val="20"/>
        </w:rPr>
        <w:t xml:space="preserve"> vom Schwieri</w:t>
      </w:r>
      <w:r w:rsidR="00555D9C">
        <w:rPr>
          <w:rFonts w:ascii="Arial" w:eastAsia="SimSun" w:hAnsi="Arial" w:cs="Arial"/>
          <w:sz w:val="24"/>
          <w:szCs w:val="20"/>
        </w:rPr>
        <w:t>gkeitsgrad her in ansteigender R</w:t>
      </w:r>
      <w:r w:rsidR="00FA6ABB">
        <w:rPr>
          <w:rFonts w:ascii="Arial" w:eastAsia="SimSun" w:hAnsi="Arial" w:cs="Arial"/>
          <w:sz w:val="24"/>
          <w:szCs w:val="20"/>
        </w:rPr>
        <w:t>eihenfolge</w:t>
      </w:r>
      <w:r w:rsidR="00555D9C">
        <w:rPr>
          <w:rFonts w:ascii="Arial" w:eastAsia="SimSun" w:hAnsi="Arial" w:cs="Arial"/>
          <w:sz w:val="24"/>
          <w:szCs w:val="20"/>
        </w:rPr>
        <w:t xml:space="preserve"> anzuordnen sind!</w:t>
      </w:r>
    </w:p>
    <w:p w14:paraId="791963D0" w14:textId="77777777" w:rsidR="00FE1EA3" w:rsidRDefault="00FE1EA3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p w14:paraId="30AA0744" w14:textId="21F61892" w:rsidR="00FE1EA3" w:rsidRDefault="00FE1EA3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  <w:r>
        <w:rPr>
          <w:rFonts w:ascii="Arial" w:eastAsia="SimSun" w:hAnsi="Arial" w:cs="Arial"/>
          <w:sz w:val="24"/>
          <w:szCs w:val="20"/>
        </w:rPr>
        <w:t>Vorerst ist nur die „Ich-kann-Spalte“ durch Sie auszufüllen.</w:t>
      </w:r>
    </w:p>
    <w:p w14:paraId="1C57EDD4" w14:textId="77777777" w:rsidR="00555D9C" w:rsidRDefault="00555D9C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p w14:paraId="2C465B35" w14:textId="7894EC06" w:rsidR="00FA6ABB" w:rsidRDefault="00555D9C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  <w:r>
        <w:rPr>
          <w:rFonts w:ascii="Arial" w:eastAsia="SimSun" w:hAnsi="Arial" w:cs="Arial"/>
          <w:sz w:val="24"/>
          <w:szCs w:val="20"/>
        </w:rPr>
        <w:t>Beispiel für eine Formulierung von Lernzielen:</w:t>
      </w:r>
    </w:p>
    <w:p w14:paraId="2225C5CA" w14:textId="77777777" w:rsidR="00FA6ABB" w:rsidRDefault="00FA6ABB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tbl>
      <w:tblPr>
        <w:tblpPr w:leftFromText="141" w:rightFromText="141" w:vertAnchor="text" w:tblpX="-31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927"/>
        <w:gridCol w:w="1058"/>
        <w:gridCol w:w="1058"/>
        <w:gridCol w:w="1058"/>
        <w:gridCol w:w="1058"/>
      </w:tblGrid>
      <w:tr w:rsidR="00FA6ABB" w:rsidRPr="00D818AF" w14:paraId="760ED9B9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9247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9D4A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b/>
                <w:sz w:val="24"/>
                <w:szCs w:val="20"/>
                <w:lang w:val="de-DE"/>
              </w:rPr>
              <w:t>Mechanisches Messen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1EDE25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D2F79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52FC84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E1957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FA6ABB" w:rsidRPr="00D818AF" w14:paraId="6BBACA48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741C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3137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 verschiedene Messwerkzeuge aufzählen und ihren Einsatzbereichen zuordnen.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B2B2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147A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86E8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C0D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FA6ABB" w:rsidRPr="00D818AF" w14:paraId="3996B4BA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B02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D97F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 Fehler im Umgang mit Messgeräten beschreiben.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BB06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9F83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1F43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96E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FA6ABB" w:rsidRPr="00D818AF" w14:paraId="36D49AC5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0F78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EDF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 Messungen mit dem Rollmeter und der Schiebelehre durchführen und ein Messprotokoll erstellen.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39A7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90F0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15C9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E9E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FA6ABB" w:rsidRPr="00D818AF" w14:paraId="031ECDC9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5A53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E511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 Messungen mit der Bügelmessschraube durchführen.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886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5AC4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B983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CC28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  <w:tr w:rsidR="00FA6ABB" w:rsidRPr="00D818AF" w14:paraId="01C2B0D4" w14:textId="77777777" w:rsidTr="00AA73F5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54C9" w14:textId="77777777" w:rsidR="00FA6ABB" w:rsidRPr="00D818AF" w:rsidRDefault="00FA6ABB" w:rsidP="00AA73F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8C5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  <w:r w:rsidRPr="00D818AF">
              <w:rPr>
                <w:rFonts w:ascii="Arial" w:eastAsia="SimSun" w:hAnsi="Arial" w:cs="Arial"/>
                <w:sz w:val="24"/>
                <w:szCs w:val="20"/>
                <w:lang w:val="de-DE"/>
              </w:rPr>
              <w:t>Ich kann Messungen an Kolben und Zylindern durchführen, das größte Spiel ermitteln und Reparaturvorschläge erstellen.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F809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E85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892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B461" w14:textId="77777777" w:rsidR="00FA6ABB" w:rsidRPr="00D818AF" w:rsidRDefault="00FA6ABB" w:rsidP="00AA73F5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val="de-DE"/>
              </w:rPr>
            </w:pPr>
          </w:p>
        </w:tc>
      </w:tr>
    </w:tbl>
    <w:p w14:paraId="741D362C" w14:textId="77777777" w:rsidR="00081059" w:rsidRDefault="00081059" w:rsidP="00D818AF">
      <w:pPr>
        <w:spacing w:after="0" w:line="240" w:lineRule="auto"/>
        <w:rPr>
          <w:rFonts w:ascii="Arial" w:eastAsia="SimSun" w:hAnsi="Arial" w:cs="Arial"/>
          <w:sz w:val="24"/>
          <w:szCs w:val="20"/>
        </w:rPr>
      </w:pPr>
    </w:p>
    <w:sectPr w:rsidR="00081059" w:rsidSect="00345E0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FC63" w14:textId="77777777" w:rsidR="00B70C39" w:rsidRDefault="00B70C39" w:rsidP="00EC63BA">
      <w:pPr>
        <w:spacing w:after="0" w:line="240" w:lineRule="auto"/>
      </w:pPr>
      <w:r>
        <w:separator/>
      </w:r>
    </w:p>
  </w:endnote>
  <w:endnote w:type="continuationSeparator" w:id="0">
    <w:p w14:paraId="5BFFECB3" w14:textId="77777777" w:rsidR="00B70C39" w:rsidRDefault="00B70C39" w:rsidP="00E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0DC4" w14:textId="4CA5BBF2" w:rsidR="00FE1EA3" w:rsidRPr="00FE1EA3" w:rsidRDefault="00FE1EA3">
    <w:pPr>
      <w:pStyle w:val="Fuzeile"/>
      <w:rPr>
        <w:rFonts w:ascii="Arial" w:hAnsi="Arial" w:cs="Arial"/>
        <w:sz w:val="20"/>
        <w:szCs w:val="20"/>
      </w:rPr>
    </w:pPr>
    <w:r w:rsidRPr="00FE1EA3">
      <w:rPr>
        <w:rFonts w:ascii="Arial" w:hAnsi="Arial" w:cs="Arial"/>
        <w:sz w:val="20"/>
        <w:szCs w:val="20"/>
      </w:rPr>
      <w:fldChar w:fldCharType="begin"/>
    </w:r>
    <w:r w:rsidRPr="00FE1EA3">
      <w:rPr>
        <w:rFonts w:ascii="Arial" w:hAnsi="Arial" w:cs="Arial"/>
        <w:sz w:val="20"/>
        <w:szCs w:val="20"/>
      </w:rPr>
      <w:instrText xml:space="preserve"> FILENAME  \p  \* MERGEFORMAT </w:instrText>
    </w:r>
    <w:r w:rsidRPr="00FE1E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F:\PHK\Lehre\PPS Lehrübungen\CKap Unterlagen\Lehrauftritt Vorbereitung.docx</w:t>
    </w:r>
    <w:r w:rsidRPr="00FE1EA3">
      <w:rPr>
        <w:rFonts w:ascii="Arial" w:hAnsi="Arial" w:cs="Arial"/>
        <w:sz w:val="20"/>
        <w:szCs w:val="20"/>
      </w:rPr>
      <w:fldChar w:fldCharType="end"/>
    </w:r>
  </w:p>
  <w:p w14:paraId="63865795" w14:textId="77777777" w:rsidR="00FE1EA3" w:rsidRDefault="00FE1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76B1" w14:textId="77777777" w:rsidR="00B70C39" w:rsidRDefault="00B70C39" w:rsidP="00EC63BA">
      <w:pPr>
        <w:spacing w:after="0" w:line="240" w:lineRule="auto"/>
      </w:pPr>
      <w:r>
        <w:separator/>
      </w:r>
    </w:p>
  </w:footnote>
  <w:footnote w:type="continuationSeparator" w:id="0">
    <w:p w14:paraId="054334F0" w14:textId="77777777" w:rsidR="00B70C39" w:rsidRDefault="00B70C39" w:rsidP="00EC6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A58"/>
    <w:rsid w:val="00081059"/>
    <w:rsid w:val="002218BB"/>
    <w:rsid w:val="00345E06"/>
    <w:rsid w:val="004A7CF2"/>
    <w:rsid w:val="004E0B67"/>
    <w:rsid w:val="005250EA"/>
    <w:rsid w:val="00555D9C"/>
    <w:rsid w:val="00920D45"/>
    <w:rsid w:val="009703A7"/>
    <w:rsid w:val="00A91857"/>
    <w:rsid w:val="00B70C39"/>
    <w:rsid w:val="00CB5A58"/>
    <w:rsid w:val="00D818AF"/>
    <w:rsid w:val="00D90EBA"/>
    <w:rsid w:val="00DE3F8A"/>
    <w:rsid w:val="00E77ED5"/>
    <w:rsid w:val="00EC63BA"/>
    <w:rsid w:val="00FA6ABB"/>
    <w:rsid w:val="00FE1EA3"/>
    <w:rsid w:val="472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56"/>
  <w15:docId w15:val="{9316B492-F039-45D0-81CF-4792A0C5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C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3BA"/>
  </w:style>
  <w:style w:type="paragraph" w:styleId="Fuzeile">
    <w:name w:val="footer"/>
    <w:basedOn w:val="Standard"/>
    <w:link w:val="FuzeileZchn"/>
    <w:uiPriority w:val="99"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3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Christof Kaplaner</cp:lastModifiedBy>
  <cp:revision>5</cp:revision>
  <cp:lastPrinted>2019-10-31T08:58:00Z</cp:lastPrinted>
  <dcterms:created xsi:type="dcterms:W3CDTF">2019-10-31T08:16:00Z</dcterms:created>
  <dcterms:modified xsi:type="dcterms:W3CDTF">2020-02-23T16:42:00Z</dcterms:modified>
</cp:coreProperties>
</file>