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4387" w14:textId="77777777" w:rsidR="001D753F" w:rsidRDefault="001D753F" w:rsidP="001D753F">
      <w:pPr>
        <w:jc w:val="center"/>
      </w:pPr>
    </w:p>
    <w:p w14:paraId="798E5746" w14:textId="77777777" w:rsidR="00FF4724" w:rsidRPr="007145C8" w:rsidRDefault="00FF4724" w:rsidP="001D753F">
      <w:pPr>
        <w:jc w:val="center"/>
      </w:pPr>
    </w:p>
    <w:p w14:paraId="64B71256" w14:textId="77777777" w:rsidR="00384484" w:rsidRPr="00384484" w:rsidRDefault="00384484" w:rsidP="00384484">
      <w:pPr>
        <w:spacing w:before="0" w:line="240" w:lineRule="auto"/>
        <w:jc w:val="center"/>
        <w:rPr>
          <w:rFonts w:ascii="Times New Roman" w:eastAsia="Times New Roman" w:hAnsi="Times New Roman" w:cs="Times New Roman"/>
          <w:bCs w:val="0"/>
          <w:lang w:val="de-DE" w:eastAsia="en-US"/>
        </w:rPr>
      </w:pPr>
      <w:r w:rsidRPr="00384484">
        <w:rPr>
          <w:rFonts w:ascii="Times New Roman" w:eastAsia="Times New Roman" w:hAnsi="Times New Roman" w:cs="Times New Roman"/>
          <w:bCs w:val="0"/>
          <w:color w:val="000000"/>
          <w:sz w:val="22"/>
          <w:szCs w:val="22"/>
          <w:lang w:val="de-DE" w:eastAsia="en-US"/>
        </w:rPr>
        <w:t>Freie Universität Berlin</w:t>
      </w:r>
    </w:p>
    <w:p w14:paraId="5E475B76" w14:textId="77777777" w:rsidR="00384484" w:rsidRPr="00384484" w:rsidRDefault="00384484" w:rsidP="00384484">
      <w:pPr>
        <w:spacing w:before="0" w:line="240" w:lineRule="auto"/>
        <w:jc w:val="center"/>
        <w:rPr>
          <w:rFonts w:ascii="Times New Roman" w:eastAsia="Times New Roman" w:hAnsi="Times New Roman" w:cs="Times New Roman"/>
          <w:bCs w:val="0"/>
          <w:lang w:val="de-DE" w:eastAsia="en-US"/>
        </w:rPr>
      </w:pPr>
      <w:r w:rsidRPr="00384484">
        <w:rPr>
          <w:rFonts w:ascii="Times New Roman" w:eastAsia="Times New Roman" w:hAnsi="Times New Roman" w:cs="Times New Roman"/>
          <w:bCs w:val="0"/>
          <w:color w:val="000000"/>
          <w:sz w:val="22"/>
          <w:szCs w:val="22"/>
          <w:lang w:val="de-DE" w:eastAsia="en-US"/>
        </w:rPr>
        <w:t>Institut für Publizistik- und Kommunikationswissenschaft</w:t>
      </w:r>
    </w:p>
    <w:p w14:paraId="728C9F1F" w14:textId="77777777" w:rsidR="00384484" w:rsidRPr="00384484" w:rsidRDefault="00384484" w:rsidP="00384484">
      <w:pPr>
        <w:spacing w:before="0" w:line="240" w:lineRule="auto"/>
        <w:jc w:val="center"/>
        <w:rPr>
          <w:rFonts w:ascii="Times New Roman" w:eastAsia="Times New Roman" w:hAnsi="Times New Roman" w:cs="Times New Roman"/>
          <w:bCs w:val="0"/>
          <w:lang w:val="de-DE" w:eastAsia="en-US"/>
        </w:rPr>
      </w:pPr>
      <w:r w:rsidRPr="00384484">
        <w:rPr>
          <w:rFonts w:ascii="Times New Roman" w:eastAsia="Times New Roman" w:hAnsi="Times New Roman" w:cs="Times New Roman"/>
          <w:bCs w:val="0"/>
          <w:color w:val="000000"/>
          <w:sz w:val="22"/>
          <w:szCs w:val="22"/>
          <w:lang w:val="de-DE" w:eastAsia="en-US"/>
        </w:rPr>
        <w:t>Internationale Kommunikation</w:t>
      </w:r>
    </w:p>
    <w:p w14:paraId="17C15FA0" w14:textId="77777777" w:rsidR="001D753F" w:rsidRPr="00384484" w:rsidRDefault="001D753F" w:rsidP="001D753F">
      <w:pPr>
        <w:jc w:val="center"/>
        <w:rPr>
          <w:b/>
          <w:sz w:val="32"/>
          <w:szCs w:val="32"/>
          <w:lang w:val="de-DE"/>
        </w:rPr>
      </w:pPr>
    </w:p>
    <w:p w14:paraId="707E3E3C" w14:textId="77777777" w:rsidR="001D753F" w:rsidRDefault="00384484" w:rsidP="001D753F">
      <w:pPr>
        <w:jc w:val="center"/>
        <w:rPr>
          <w:b/>
          <w:sz w:val="32"/>
          <w:szCs w:val="32"/>
          <w:lang w:val="de-DE"/>
        </w:rPr>
      </w:pPr>
      <w:r>
        <w:rPr>
          <w:b/>
          <w:bCs w:val="0"/>
          <w:noProof/>
          <w:color w:val="000000"/>
          <w:sz w:val="28"/>
          <w:szCs w:val="28"/>
        </w:rPr>
        <w:drawing>
          <wp:inline distT="0" distB="0" distL="0" distR="0" wp14:anchorId="45FD4DAC" wp14:editId="2199A5FD">
            <wp:extent cx="2381250" cy="2381250"/>
            <wp:effectExtent l="0" t="0" r="0" b="0"/>
            <wp:docPr id="1" name="Picture 1" descr="https://lh6.googleusercontent.com/YytlowclmXP_jA60VhfL03hlp5vSCbSmAq3j6dv7w5ZdVIOHQLwK_u3yW7uJWtHhQRdHT_A9A6CzHqRrIz14hsINx6NKtubgBOZntiENac5Lm1GzVH7BLJEnHKKanRhnbRs7If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ytlowclmXP_jA60VhfL03hlp5vSCbSmAq3j6dv7w5ZdVIOHQLwK_u3yW7uJWtHhQRdHT_A9A6CzHqRrIz14hsINx6NKtubgBOZntiENac5Lm1GzVH7BLJEnHKKanRhnbRs7If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36267E15" w14:textId="77777777" w:rsidR="00FF4724" w:rsidRPr="00384484" w:rsidRDefault="00FF4724" w:rsidP="001D753F">
      <w:pPr>
        <w:jc w:val="center"/>
        <w:rPr>
          <w:b/>
          <w:sz w:val="32"/>
          <w:szCs w:val="32"/>
          <w:lang w:val="de-DE"/>
        </w:rPr>
      </w:pPr>
    </w:p>
    <w:p w14:paraId="7DBFAFE3" w14:textId="77777777" w:rsidR="00384484" w:rsidRPr="00384484" w:rsidRDefault="00384484" w:rsidP="00384484">
      <w:pPr>
        <w:pStyle w:val="StandardWeb"/>
        <w:spacing w:before="0" w:beforeAutospacing="0" w:after="0" w:afterAutospacing="0"/>
        <w:jc w:val="center"/>
        <w:rPr>
          <w:lang w:val="de-DE"/>
        </w:rPr>
      </w:pPr>
      <w:r w:rsidRPr="00384484">
        <w:rPr>
          <w:color w:val="000000"/>
          <w:sz w:val="28"/>
          <w:szCs w:val="28"/>
          <w:lang w:val="de-DE"/>
        </w:rPr>
        <w:t>Exposé für eine Bachelorarbeit/</w:t>
      </w:r>
      <w:bookmarkStart w:id="0" w:name="_GoBack"/>
      <w:bookmarkEnd w:id="0"/>
      <w:r w:rsidRPr="00384484">
        <w:rPr>
          <w:color w:val="000000"/>
          <w:sz w:val="28"/>
          <w:szCs w:val="28"/>
          <w:lang w:val="de-DE"/>
        </w:rPr>
        <w:t>Masterarbeit zum Thema:</w:t>
      </w:r>
    </w:p>
    <w:p w14:paraId="3DCB8383" w14:textId="77777777" w:rsidR="00384484" w:rsidRPr="00384484" w:rsidRDefault="00384484" w:rsidP="00384484">
      <w:pPr>
        <w:pStyle w:val="StandardWeb"/>
        <w:spacing w:before="0" w:beforeAutospacing="0" w:after="0" w:afterAutospacing="0"/>
        <w:jc w:val="center"/>
        <w:rPr>
          <w:lang w:val="de-DE"/>
        </w:rPr>
      </w:pPr>
      <w:r w:rsidRPr="00384484">
        <w:rPr>
          <w:b/>
          <w:bCs/>
          <w:color w:val="000000"/>
          <w:sz w:val="28"/>
          <w:szCs w:val="28"/>
          <w:lang w:val="de-DE"/>
        </w:rPr>
        <w:t>Trump auf Twitter</w:t>
      </w:r>
    </w:p>
    <w:p w14:paraId="43810FBB" w14:textId="77777777" w:rsidR="001D753F" w:rsidRDefault="00384484" w:rsidP="00FF4724">
      <w:pPr>
        <w:pStyle w:val="StandardWeb"/>
        <w:spacing w:before="0" w:beforeAutospacing="0" w:after="0" w:afterAutospacing="0"/>
        <w:jc w:val="center"/>
        <w:rPr>
          <w:color w:val="000000"/>
          <w:sz w:val="22"/>
          <w:szCs w:val="22"/>
          <w:lang w:val="de-DE"/>
        </w:rPr>
      </w:pPr>
      <w:r w:rsidRPr="00384484">
        <w:rPr>
          <w:color w:val="000000"/>
          <w:sz w:val="22"/>
          <w:szCs w:val="22"/>
          <w:lang w:val="de-DE"/>
        </w:rPr>
        <w:t>Eine Analyse von Opinion Leadership in sozialen Medien</w:t>
      </w:r>
    </w:p>
    <w:p w14:paraId="49455C4A" w14:textId="77777777" w:rsidR="00FF4724" w:rsidRDefault="00FF4724" w:rsidP="00FF4724">
      <w:pPr>
        <w:pStyle w:val="StandardWeb"/>
        <w:spacing w:before="0" w:beforeAutospacing="0" w:after="0" w:afterAutospacing="0"/>
        <w:jc w:val="center"/>
        <w:rPr>
          <w:lang w:val="de-DE"/>
        </w:rPr>
      </w:pPr>
    </w:p>
    <w:p w14:paraId="04F2572E" w14:textId="77777777" w:rsidR="001D753F" w:rsidRDefault="001D753F" w:rsidP="001D753F">
      <w:pPr>
        <w:jc w:val="center"/>
        <w:rPr>
          <w:rFonts w:ascii="Times New Roman" w:eastAsia="Times New Roman" w:hAnsi="Times New Roman" w:cs="Times New Roman"/>
          <w:bCs w:val="0"/>
          <w:lang w:val="de-DE" w:eastAsia="en-US"/>
        </w:rPr>
      </w:pPr>
    </w:p>
    <w:p w14:paraId="60074073" w14:textId="77777777" w:rsidR="00FF4724" w:rsidRDefault="00FF4724" w:rsidP="001D753F">
      <w:pPr>
        <w:jc w:val="center"/>
        <w:rPr>
          <w:lang w:val="de-DE"/>
        </w:rPr>
      </w:pPr>
    </w:p>
    <w:p w14:paraId="11405339" w14:textId="77777777" w:rsidR="00FF4724" w:rsidRDefault="00FF4724" w:rsidP="001D753F">
      <w:pPr>
        <w:jc w:val="center"/>
        <w:rPr>
          <w:lang w:val="de-DE"/>
        </w:rPr>
      </w:pPr>
    </w:p>
    <w:p w14:paraId="6BC56435" w14:textId="77777777" w:rsidR="00FF4724" w:rsidRPr="00384484" w:rsidRDefault="00FF4724" w:rsidP="001D753F">
      <w:pPr>
        <w:jc w:val="center"/>
        <w:rPr>
          <w:lang w:val="de-DE"/>
        </w:rPr>
      </w:pPr>
    </w:p>
    <w:p w14:paraId="0EA22F6E" w14:textId="77777777" w:rsidR="00384484" w:rsidRPr="00384484" w:rsidRDefault="00384484" w:rsidP="00384484">
      <w:pPr>
        <w:pStyle w:val="StandardWeb"/>
        <w:spacing w:before="0" w:beforeAutospacing="0" w:after="0" w:afterAutospacing="0"/>
        <w:rPr>
          <w:lang w:val="de-DE"/>
        </w:rPr>
      </w:pPr>
      <w:r w:rsidRPr="00384484">
        <w:rPr>
          <w:color w:val="000000"/>
          <w:sz w:val="22"/>
          <w:szCs w:val="22"/>
          <w:lang w:val="de-DE"/>
        </w:rPr>
        <w:t>Vorgelegt von:</w:t>
      </w:r>
    </w:p>
    <w:p w14:paraId="7F025145" w14:textId="77777777" w:rsidR="00384484" w:rsidRPr="00384484" w:rsidRDefault="00384484" w:rsidP="00384484">
      <w:pPr>
        <w:pStyle w:val="StandardWeb"/>
        <w:spacing w:before="0" w:beforeAutospacing="0" w:after="0" w:afterAutospacing="0"/>
        <w:rPr>
          <w:lang w:val="de-DE"/>
        </w:rPr>
      </w:pPr>
      <w:r w:rsidRPr="00384484">
        <w:rPr>
          <w:color w:val="000000"/>
          <w:sz w:val="22"/>
          <w:szCs w:val="22"/>
          <w:lang w:val="de-DE"/>
        </w:rPr>
        <w:t xml:space="preserve"> </w:t>
      </w:r>
    </w:p>
    <w:p w14:paraId="16F4BAC1" w14:textId="77777777" w:rsidR="00384484" w:rsidRPr="00384484" w:rsidRDefault="00384484" w:rsidP="00384484">
      <w:pPr>
        <w:pStyle w:val="StandardWeb"/>
        <w:spacing w:before="0" w:beforeAutospacing="0" w:after="0" w:afterAutospacing="0"/>
        <w:rPr>
          <w:lang w:val="de-DE"/>
        </w:rPr>
      </w:pPr>
      <w:r w:rsidRPr="00384484">
        <w:rPr>
          <w:color w:val="808080"/>
          <w:sz w:val="22"/>
          <w:szCs w:val="22"/>
          <w:lang w:val="de-DE"/>
        </w:rPr>
        <w:t>[Name]</w:t>
      </w:r>
    </w:p>
    <w:p w14:paraId="45AD4D2A" w14:textId="77777777" w:rsidR="00384484" w:rsidRPr="00384484" w:rsidRDefault="00384484" w:rsidP="00384484">
      <w:pPr>
        <w:pStyle w:val="StandardWeb"/>
        <w:spacing w:before="0" w:beforeAutospacing="0" w:after="0" w:afterAutospacing="0"/>
        <w:rPr>
          <w:lang w:val="de-DE"/>
        </w:rPr>
      </w:pPr>
      <w:r w:rsidRPr="00384484">
        <w:rPr>
          <w:color w:val="808080"/>
          <w:sz w:val="22"/>
          <w:szCs w:val="22"/>
          <w:lang w:val="de-DE"/>
        </w:rPr>
        <w:t>[Anschrift]</w:t>
      </w:r>
    </w:p>
    <w:p w14:paraId="24760FF0" w14:textId="77777777" w:rsidR="00384484" w:rsidRPr="00384484" w:rsidRDefault="00384484" w:rsidP="00384484">
      <w:pPr>
        <w:pStyle w:val="StandardWeb"/>
        <w:spacing w:before="0" w:beforeAutospacing="0" w:after="0" w:afterAutospacing="0"/>
        <w:rPr>
          <w:lang w:val="de-DE"/>
        </w:rPr>
      </w:pPr>
      <w:r w:rsidRPr="00384484">
        <w:rPr>
          <w:color w:val="808080"/>
          <w:sz w:val="22"/>
          <w:szCs w:val="22"/>
          <w:lang w:val="de-DE"/>
        </w:rPr>
        <w:t>[Kontaktdaten]</w:t>
      </w:r>
    </w:p>
    <w:p w14:paraId="604E2F32" w14:textId="77777777" w:rsidR="00384484" w:rsidRPr="00384484" w:rsidRDefault="00384484" w:rsidP="00384484">
      <w:pPr>
        <w:pStyle w:val="StandardWeb"/>
        <w:spacing w:before="0" w:beforeAutospacing="0" w:after="0" w:afterAutospacing="0"/>
        <w:rPr>
          <w:lang w:val="de-DE"/>
        </w:rPr>
      </w:pPr>
      <w:r w:rsidRPr="00384484">
        <w:rPr>
          <w:color w:val="000000"/>
          <w:sz w:val="22"/>
          <w:szCs w:val="22"/>
          <w:lang w:val="de-DE"/>
        </w:rPr>
        <w:t xml:space="preserve"> </w:t>
      </w:r>
    </w:p>
    <w:p w14:paraId="3275762B" w14:textId="77777777" w:rsidR="00384484" w:rsidRPr="00384484" w:rsidRDefault="00384484" w:rsidP="00384484">
      <w:pPr>
        <w:pStyle w:val="StandardWeb"/>
        <w:spacing w:before="0" w:beforeAutospacing="0" w:after="0" w:afterAutospacing="0"/>
        <w:rPr>
          <w:lang w:val="de-DE"/>
        </w:rPr>
      </w:pPr>
      <w:r w:rsidRPr="00384484">
        <w:rPr>
          <w:color w:val="000000"/>
          <w:sz w:val="22"/>
          <w:szCs w:val="22"/>
          <w:lang w:val="de-DE"/>
        </w:rPr>
        <w:t xml:space="preserve">Matrikelnummer: </w:t>
      </w:r>
      <w:r w:rsidRPr="00384484">
        <w:rPr>
          <w:color w:val="808080"/>
          <w:sz w:val="22"/>
          <w:szCs w:val="22"/>
          <w:lang w:val="de-DE"/>
        </w:rPr>
        <w:t>1234567</w:t>
      </w:r>
    </w:p>
    <w:p w14:paraId="5F4323C4" w14:textId="77777777" w:rsidR="00384484" w:rsidRPr="00384484" w:rsidRDefault="00384484" w:rsidP="00384484">
      <w:pPr>
        <w:pStyle w:val="StandardWeb"/>
        <w:spacing w:before="0" w:beforeAutospacing="0" w:after="0" w:afterAutospacing="0"/>
        <w:rPr>
          <w:lang w:val="de-DE"/>
        </w:rPr>
      </w:pPr>
      <w:r w:rsidRPr="00384484">
        <w:rPr>
          <w:color w:val="000000"/>
          <w:sz w:val="22"/>
          <w:szCs w:val="22"/>
          <w:lang w:val="de-DE"/>
        </w:rPr>
        <w:t xml:space="preserve">Fachsemester: </w:t>
      </w:r>
      <w:r w:rsidRPr="00384484">
        <w:rPr>
          <w:color w:val="808080"/>
          <w:sz w:val="22"/>
          <w:szCs w:val="22"/>
          <w:lang w:val="de-DE"/>
        </w:rPr>
        <w:t>X</w:t>
      </w:r>
    </w:p>
    <w:p w14:paraId="2DBFEF5F" w14:textId="77777777" w:rsidR="00384484" w:rsidRPr="00384484" w:rsidRDefault="00384484" w:rsidP="00384484">
      <w:pPr>
        <w:pStyle w:val="StandardWeb"/>
        <w:spacing w:before="0" w:beforeAutospacing="0" w:after="0" w:afterAutospacing="0"/>
        <w:rPr>
          <w:lang w:val="de-DE"/>
        </w:rPr>
      </w:pPr>
      <w:r w:rsidRPr="00384484">
        <w:rPr>
          <w:color w:val="000000"/>
          <w:sz w:val="26"/>
          <w:szCs w:val="26"/>
          <w:lang w:val="de-DE"/>
        </w:rPr>
        <w:t xml:space="preserve"> </w:t>
      </w:r>
    </w:p>
    <w:p w14:paraId="374EC8D5" w14:textId="77777777" w:rsidR="00384484" w:rsidRPr="00384484" w:rsidRDefault="00384484" w:rsidP="00384484">
      <w:pPr>
        <w:pStyle w:val="StandardWeb"/>
        <w:spacing w:before="0" w:beforeAutospacing="0" w:after="0" w:afterAutospacing="0"/>
        <w:rPr>
          <w:lang w:val="de-DE"/>
        </w:rPr>
      </w:pPr>
      <w:r>
        <w:rPr>
          <w:color w:val="000000"/>
          <w:sz w:val="22"/>
          <w:szCs w:val="22"/>
          <w:lang w:val="de-DE"/>
        </w:rPr>
        <w:t>D</w:t>
      </w:r>
      <w:r w:rsidRPr="00384484">
        <w:rPr>
          <w:color w:val="000000"/>
          <w:sz w:val="22"/>
          <w:szCs w:val="22"/>
          <w:lang w:val="de-DE"/>
        </w:rPr>
        <w:t>atum: 19.02.2018</w:t>
      </w:r>
    </w:p>
    <w:p w14:paraId="647B6B7E" w14:textId="77777777" w:rsidR="001D753F" w:rsidRDefault="001D753F">
      <w:pPr>
        <w:spacing w:before="0" w:after="160" w:line="259" w:lineRule="auto"/>
      </w:pPr>
    </w:p>
    <w:p w14:paraId="6DD7B1FD" w14:textId="77777777" w:rsidR="001D753F" w:rsidRDefault="001D753F">
      <w:pPr>
        <w:spacing w:before="0" w:after="160" w:line="259" w:lineRule="auto"/>
        <w:sectPr w:rsidR="001D753F">
          <w:footerReference w:type="default" r:id="rId9"/>
          <w:pgSz w:w="11906" w:h="16838"/>
          <w:pgMar w:top="1417" w:right="1417" w:bottom="1417" w:left="1417" w:header="708" w:footer="708" w:gutter="0"/>
          <w:cols w:space="708"/>
          <w:docGrid w:linePitch="360"/>
        </w:sectPr>
      </w:pPr>
    </w:p>
    <w:sdt>
      <w:sdtPr>
        <w:rPr>
          <w:rFonts w:eastAsiaTheme="minorEastAsia" w:cstheme="minorBidi"/>
          <w:bCs/>
          <w:color w:val="auto"/>
          <w:sz w:val="24"/>
          <w:szCs w:val="24"/>
          <w:lang w:val="en-GB" w:eastAsia="nl-NL"/>
        </w:rPr>
        <w:id w:val="-2066253215"/>
        <w:docPartObj>
          <w:docPartGallery w:val="Table of Contents"/>
          <w:docPartUnique/>
        </w:docPartObj>
      </w:sdtPr>
      <w:sdtEndPr>
        <w:rPr>
          <w:b/>
        </w:rPr>
      </w:sdtEndPr>
      <w:sdtContent>
        <w:p w14:paraId="06D4225C" w14:textId="77777777" w:rsidR="00D043D5" w:rsidRDefault="00D043D5">
          <w:pPr>
            <w:pStyle w:val="Inhaltsverzeichnisberschrift"/>
          </w:pPr>
          <w:r>
            <w:t>Inhaltsverzeichnis</w:t>
          </w:r>
        </w:p>
        <w:p w14:paraId="646E9143" w14:textId="13252F53" w:rsidR="0092078E" w:rsidRDefault="00D043D5">
          <w:pPr>
            <w:pStyle w:val="Verzeichnis1"/>
            <w:tabs>
              <w:tab w:val="right" w:leader="dot" w:pos="9061"/>
            </w:tabs>
            <w:rPr>
              <w:rFonts w:asciiTheme="minorHAnsi" w:hAnsiTheme="minorHAnsi"/>
              <w:bCs w:val="0"/>
              <w:noProof/>
              <w:sz w:val="22"/>
              <w:szCs w:val="22"/>
              <w:lang w:val="de-DE" w:eastAsia="de-DE"/>
            </w:rPr>
          </w:pPr>
          <w:r>
            <w:fldChar w:fldCharType="begin"/>
          </w:r>
          <w:r>
            <w:instrText xml:space="preserve"> TOC \o "1-3" \h \z \u </w:instrText>
          </w:r>
          <w:r>
            <w:fldChar w:fldCharType="separate"/>
          </w:r>
          <w:hyperlink w:anchor="_Toc5720296" w:history="1">
            <w:r w:rsidR="0092078E" w:rsidRPr="00FA33D1">
              <w:rPr>
                <w:rStyle w:val="Hyperlink"/>
                <w:noProof/>
                <w:lang w:val="de-DE"/>
              </w:rPr>
              <w:t>Problemstellung</w:t>
            </w:r>
            <w:r w:rsidR="0092078E">
              <w:rPr>
                <w:noProof/>
                <w:webHidden/>
              </w:rPr>
              <w:tab/>
            </w:r>
            <w:r w:rsidR="0092078E">
              <w:rPr>
                <w:noProof/>
                <w:webHidden/>
              </w:rPr>
              <w:fldChar w:fldCharType="begin"/>
            </w:r>
            <w:r w:rsidR="0092078E">
              <w:rPr>
                <w:noProof/>
                <w:webHidden/>
              </w:rPr>
              <w:instrText xml:space="preserve"> PAGEREF _Toc5720296 \h </w:instrText>
            </w:r>
            <w:r w:rsidR="0092078E">
              <w:rPr>
                <w:noProof/>
                <w:webHidden/>
              </w:rPr>
            </w:r>
            <w:r w:rsidR="0092078E">
              <w:rPr>
                <w:noProof/>
                <w:webHidden/>
              </w:rPr>
              <w:fldChar w:fldCharType="separate"/>
            </w:r>
            <w:r w:rsidR="003B5DE9">
              <w:rPr>
                <w:noProof/>
                <w:webHidden/>
              </w:rPr>
              <w:t>2</w:t>
            </w:r>
            <w:r w:rsidR="0092078E">
              <w:rPr>
                <w:noProof/>
                <w:webHidden/>
              </w:rPr>
              <w:fldChar w:fldCharType="end"/>
            </w:r>
          </w:hyperlink>
        </w:p>
        <w:p w14:paraId="00C7A3EA" w14:textId="785F4F54" w:rsidR="0092078E" w:rsidRDefault="003B5DE9">
          <w:pPr>
            <w:pStyle w:val="Verzeichnis1"/>
            <w:tabs>
              <w:tab w:val="right" w:leader="dot" w:pos="9061"/>
            </w:tabs>
            <w:rPr>
              <w:rFonts w:asciiTheme="minorHAnsi" w:hAnsiTheme="minorHAnsi"/>
              <w:bCs w:val="0"/>
              <w:noProof/>
              <w:sz w:val="22"/>
              <w:szCs w:val="22"/>
              <w:lang w:val="de-DE" w:eastAsia="de-DE"/>
            </w:rPr>
          </w:pPr>
          <w:hyperlink w:anchor="_Toc5720297" w:history="1">
            <w:r w:rsidR="0092078E" w:rsidRPr="00FA33D1">
              <w:rPr>
                <w:rStyle w:val="Hyperlink"/>
                <w:noProof/>
                <w:lang w:val="de-DE"/>
              </w:rPr>
              <w:t>Zielsetzung und Erkenntnisinteresse</w:t>
            </w:r>
            <w:r w:rsidR="0092078E">
              <w:rPr>
                <w:noProof/>
                <w:webHidden/>
              </w:rPr>
              <w:tab/>
            </w:r>
            <w:r w:rsidR="0092078E">
              <w:rPr>
                <w:noProof/>
                <w:webHidden/>
              </w:rPr>
              <w:fldChar w:fldCharType="begin"/>
            </w:r>
            <w:r w:rsidR="0092078E">
              <w:rPr>
                <w:noProof/>
                <w:webHidden/>
              </w:rPr>
              <w:instrText xml:space="preserve"> PAGEREF _Toc5720297 \h </w:instrText>
            </w:r>
            <w:r w:rsidR="0092078E">
              <w:rPr>
                <w:noProof/>
                <w:webHidden/>
              </w:rPr>
            </w:r>
            <w:r w:rsidR="0092078E">
              <w:rPr>
                <w:noProof/>
                <w:webHidden/>
              </w:rPr>
              <w:fldChar w:fldCharType="separate"/>
            </w:r>
            <w:r>
              <w:rPr>
                <w:noProof/>
                <w:webHidden/>
              </w:rPr>
              <w:t>2</w:t>
            </w:r>
            <w:r w:rsidR="0092078E">
              <w:rPr>
                <w:noProof/>
                <w:webHidden/>
              </w:rPr>
              <w:fldChar w:fldCharType="end"/>
            </w:r>
          </w:hyperlink>
        </w:p>
        <w:p w14:paraId="05E8030E" w14:textId="0FDD353C" w:rsidR="0092078E" w:rsidRDefault="003B5DE9">
          <w:pPr>
            <w:pStyle w:val="Verzeichnis1"/>
            <w:tabs>
              <w:tab w:val="right" w:leader="dot" w:pos="9061"/>
            </w:tabs>
            <w:rPr>
              <w:rFonts w:asciiTheme="minorHAnsi" w:hAnsiTheme="minorHAnsi"/>
              <w:bCs w:val="0"/>
              <w:noProof/>
              <w:sz w:val="22"/>
              <w:szCs w:val="22"/>
              <w:lang w:val="de-DE" w:eastAsia="de-DE"/>
            </w:rPr>
          </w:pPr>
          <w:hyperlink w:anchor="_Toc5720298" w:history="1">
            <w:r w:rsidR="0092078E" w:rsidRPr="00FA33D1">
              <w:rPr>
                <w:rStyle w:val="Hyperlink"/>
                <w:noProof/>
                <w:lang w:val="de-DE"/>
              </w:rPr>
              <w:t>Forschungsstand und theoretische Grundlage</w:t>
            </w:r>
            <w:r w:rsidR="0092078E">
              <w:rPr>
                <w:noProof/>
                <w:webHidden/>
              </w:rPr>
              <w:tab/>
            </w:r>
            <w:r w:rsidR="0092078E">
              <w:rPr>
                <w:noProof/>
                <w:webHidden/>
              </w:rPr>
              <w:fldChar w:fldCharType="begin"/>
            </w:r>
            <w:r w:rsidR="0092078E">
              <w:rPr>
                <w:noProof/>
                <w:webHidden/>
              </w:rPr>
              <w:instrText xml:space="preserve"> PAGEREF _Toc5720298 \h </w:instrText>
            </w:r>
            <w:r w:rsidR="0092078E">
              <w:rPr>
                <w:noProof/>
                <w:webHidden/>
              </w:rPr>
            </w:r>
            <w:r w:rsidR="0092078E">
              <w:rPr>
                <w:noProof/>
                <w:webHidden/>
              </w:rPr>
              <w:fldChar w:fldCharType="separate"/>
            </w:r>
            <w:r>
              <w:rPr>
                <w:noProof/>
                <w:webHidden/>
              </w:rPr>
              <w:t>3</w:t>
            </w:r>
            <w:r w:rsidR="0092078E">
              <w:rPr>
                <w:noProof/>
                <w:webHidden/>
              </w:rPr>
              <w:fldChar w:fldCharType="end"/>
            </w:r>
          </w:hyperlink>
        </w:p>
        <w:p w14:paraId="30C9E8A9" w14:textId="792283B4" w:rsidR="0092078E" w:rsidRDefault="003B5DE9">
          <w:pPr>
            <w:pStyle w:val="Verzeichnis1"/>
            <w:tabs>
              <w:tab w:val="right" w:leader="dot" w:pos="9061"/>
            </w:tabs>
            <w:rPr>
              <w:rFonts w:asciiTheme="minorHAnsi" w:hAnsiTheme="minorHAnsi"/>
              <w:bCs w:val="0"/>
              <w:noProof/>
              <w:sz w:val="22"/>
              <w:szCs w:val="22"/>
              <w:lang w:val="de-DE" w:eastAsia="de-DE"/>
            </w:rPr>
          </w:pPr>
          <w:hyperlink w:anchor="_Toc5720299" w:history="1">
            <w:r w:rsidR="0092078E" w:rsidRPr="00FA33D1">
              <w:rPr>
                <w:rStyle w:val="Hyperlink"/>
                <w:noProof/>
                <w:lang w:val="de-DE"/>
              </w:rPr>
              <w:t>Forschungskonzept</w:t>
            </w:r>
            <w:r w:rsidR="0092078E">
              <w:rPr>
                <w:noProof/>
                <w:webHidden/>
              </w:rPr>
              <w:tab/>
            </w:r>
            <w:r w:rsidR="0092078E">
              <w:rPr>
                <w:noProof/>
                <w:webHidden/>
              </w:rPr>
              <w:fldChar w:fldCharType="begin"/>
            </w:r>
            <w:r w:rsidR="0092078E">
              <w:rPr>
                <w:noProof/>
                <w:webHidden/>
              </w:rPr>
              <w:instrText xml:space="preserve"> PAGEREF _Toc5720299 \h </w:instrText>
            </w:r>
            <w:r w:rsidR="0092078E">
              <w:rPr>
                <w:noProof/>
                <w:webHidden/>
              </w:rPr>
            </w:r>
            <w:r w:rsidR="0092078E">
              <w:rPr>
                <w:noProof/>
                <w:webHidden/>
              </w:rPr>
              <w:fldChar w:fldCharType="separate"/>
            </w:r>
            <w:r>
              <w:rPr>
                <w:noProof/>
                <w:webHidden/>
              </w:rPr>
              <w:t>3</w:t>
            </w:r>
            <w:r w:rsidR="0092078E">
              <w:rPr>
                <w:noProof/>
                <w:webHidden/>
              </w:rPr>
              <w:fldChar w:fldCharType="end"/>
            </w:r>
          </w:hyperlink>
        </w:p>
        <w:p w14:paraId="4CEF5FB0" w14:textId="3A43F66B" w:rsidR="0092078E" w:rsidRDefault="003B5DE9">
          <w:pPr>
            <w:pStyle w:val="Verzeichnis1"/>
            <w:tabs>
              <w:tab w:val="right" w:leader="dot" w:pos="9061"/>
            </w:tabs>
            <w:rPr>
              <w:rFonts w:asciiTheme="minorHAnsi" w:hAnsiTheme="minorHAnsi"/>
              <w:bCs w:val="0"/>
              <w:noProof/>
              <w:sz w:val="22"/>
              <w:szCs w:val="22"/>
              <w:lang w:val="de-DE" w:eastAsia="de-DE"/>
            </w:rPr>
          </w:pPr>
          <w:hyperlink w:anchor="_Toc5720300" w:history="1">
            <w:r w:rsidR="0092078E" w:rsidRPr="00FA33D1">
              <w:rPr>
                <w:rStyle w:val="Hyperlink"/>
                <w:noProof/>
                <w:lang w:val="de-DE"/>
              </w:rPr>
              <w:t>Vorläufige Gliederung</w:t>
            </w:r>
            <w:r w:rsidR="0092078E">
              <w:rPr>
                <w:noProof/>
                <w:webHidden/>
              </w:rPr>
              <w:tab/>
            </w:r>
            <w:r w:rsidR="0092078E">
              <w:rPr>
                <w:noProof/>
                <w:webHidden/>
              </w:rPr>
              <w:fldChar w:fldCharType="begin"/>
            </w:r>
            <w:r w:rsidR="0092078E">
              <w:rPr>
                <w:noProof/>
                <w:webHidden/>
              </w:rPr>
              <w:instrText xml:space="preserve"> PAGEREF _Toc5720300 \h </w:instrText>
            </w:r>
            <w:r w:rsidR="0092078E">
              <w:rPr>
                <w:noProof/>
                <w:webHidden/>
              </w:rPr>
            </w:r>
            <w:r w:rsidR="0092078E">
              <w:rPr>
                <w:noProof/>
                <w:webHidden/>
              </w:rPr>
              <w:fldChar w:fldCharType="separate"/>
            </w:r>
            <w:r>
              <w:rPr>
                <w:noProof/>
                <w:webHidden/>
              </w:rPr>
              <w:t>5</w:t>
            </w:r>
            <w:r w:rsidR="0092078E">
              <w:rPr>
                <w:noProof/>
                <w:webHidden/>
              </w:rPr>
              <w:fldChar w:fldCharType="end"/>
            </w:r>
          </w:hyperlink>
        </w:p>
        <w:p w14:paraId="1636B7A6" w14:textId="3063A360" w:rsidR="0092078E" w:rsidRDefault="003B5DE9">
          <w:pPr>
            <w:pStyle w:val="Verzeichnis1"/>
            <w:tabs>
              <w:tab w:val="right" w:leader="dot" w:pos="9061"/>
            </w:tabs>
            <w:rPr>
              <w:rFonts w:asciiTheme="minorHAnsi" w:hAnsiTheme="minorHAnsi"/>
              <w:bCs w:val="0"/>
              <w:noProof/>
              <w:sz w:val="22"/>
              <w:szCs w:val="22"/>
              <w:lang w:val="de-DE" w:eastAsia="de-DE"/>
            </w:rPr>
          </w:pPr>
          <w:hyperlink w:anchor="_Toc5720301" w:history="1">
            <w:r w:rsidR="0092078E" w:rsidRPr="00FA33D1">
              <w:rPr>
                <w:rStyle w:val="Hyperlink"/>
                <w:noProof/>
                <w:lang w:val="de-DE"/>
              </w:rPr>
              <w:t>Zeitplan</w:t>
            </w:r>
            <w:r w:rsidR="0092078E">
              <w:rPr>
                <w:noProof/>
                <w:webHidden/>
              </w:rPr>
              <w:tab/>
            </w:r>
            <w:r w:rsidR="0092078E">
              <w:rPr>
                <w:noProof/>
                <w:webHidden/>
              </w:rPr>
              <w:fldChar w:fldCharType="begin"/>
            </w:r>
            <w:r w:rsidR="0092078E">
              <w:rPr>
                <w:noProof/>
                <w:webHidden/>
              </w:rPr>
              <w:instrText xml:space="preserve"> PAGEREF _Toc5720301 \h </w:instrText>
            </w:r>
            <w:r w:rsidR="0092078E">
              <w:rPr>
                <w:noProof/>
                <w:webHidden/>
              </w:rPr>
            </w:r>
            <w:r w:rsidR="0092078E">
              <w:rPr>
                <w:noProof/>
                <w:webHidden/>
              </w:rPr>
              <w:fldChar w:fldCharType="separate"/>
            </w:r>
            <w:r>
              <w:rPr>
                <w:noProof/>
                <w:webHidden/>
              </w:rPr>
              <w:t>6</w:t>
            </w:r>
            <w:r w:rsidR="0092078E">
              <w:rPr>
                <w:noProof/>
                <w:webHidden/>
              </w:rPr>
              <w:fldChar w:fldCharType="end"/>
            </w:r>
          </w:hyperlink>
        </w:p>
        <w:p w14:paraId="4C3008DC" w14:textId="24DE1AD3" w:rsidR="0092078E" w:rsidRDefault="003B5DE9">
          <w:pPr>
            <w:pStyle w:val="Verzeichnis1"/>
            <w:tabs>
              <w:tab w:val="right" w:leader="dot" w:pos="9061"/>
            </w:tabs>
            <w:rPr>
              <w:rFonts w:asciiTheme="minorHAnsi" w:hAnsiTheme="minorHAnsi"/>
              <w:bCs w:val="0"/>
              <w:noProof/>
              <w:sz w:val="22"/>
              <w:szCs w:val="22"/>
              <w:lang w:val="de-DE" w:eastAsia="de-DE"/>
            </w:rPr>
          </w:pPr>
          <w:hyperlink w:anchor="_Toc5720302" w:history="1">
            <w:r w:rsidR="0092078E" w:rsidRPr="00FA33D1">
              <w:rPr>
                <w:rStyle w:val="Hyperlink"/>
                <w:noProof/>
                <w:lang w:val="de-DE"/>
              </w:rPr>
              <w:t>Literaturverzeichnis</w:t>
            </w:r>
            <w:r w:rsidR="0092078E">
              <w:rPr>
                <w:noProof/>
                <w:webHidden/>
              </w:rPr>
              <w:tab/>
            </w:r>
            <w:r w:rsidR="0092078E">
              <w:rPr>
                <w:noProof/>
                <w:webHidden/>
              </w:rPr>
              <w:fldChar w:fldCharType="begin"/>
            </w:r>
            <w:r w:rsidR="0092078E">
              <w:rPr>
                <w:noProof/>
                <w:webHidden/>
              </w:rPr>
              <w:instrText xml:space="preserve"> PAGEREF _Toc5720302 \h </w:instrText>
            </w:r>
            <w:r w:rsidR="0092078E">
              <w:rPr>
                <w:noProof/>
                <w:webHidden/>
              </w:rPr>
            </w:r>
            <w:r w:rsidR="0092078E">
              <w:rPr>
                <w:noProof/>
                <w:webHidden/>
              </w:rPr>
              <w:fldChar w:fldCharType="separate"/>
            </w:r>
            <w:r>
              <w:rPr>
                <w:noProof/>
                <w:webHidden/>
              </w:rPr>
              <w:t>7</w:t>
            </w:r>
            <w:r w:rsidR="0092078E">
              <w:rPr>
                <w:noProof/>
                <w:webHidden/>
              </w:rPr>
              <w:fldChar w:fldCharType="end"/>
            </w:r>
          </w:hyperlink>
        </w:p>
        <w:p w14:paraId="2DB19983" w14:textId="7C6FB48D" w:rsidR="00D043D5" w:rsidRDefault="00D043D5">
          <w:r>
            <w:rPr>
              <w:b/>
            </w:rPr>
            <w:fldChar w:fldCharType="end"/>
          </w:r>
        </w:p>
      </w:sdtContent>
    </w:sdt>
    <w:p w14:paraId="115B01BF" w14:textId="77777777" w:rsidR="001D753F" w:rsidRDefault="001D753F">
      <w:pPr>
        <w:spacing w:before="0" w:after="160" w:line="259" w:lineRule="auto"/>
        <w:rPr>
          <w:lang w:val="de-DE"/>
        </w:rPr>
      </w:pPr>
      <w:r>
        <w:rPr>
          <w:lang w:val="de-DE"/>
        </w:rPr>
        <w:br w:type="page"/>
      </w:r>
    </w:p>
    <w:p w14:paraId="6B5EB6FA" w14:textId="77777777" w:rsidR="0034734B" w:rsidRPr="0034734B" w:rsidRDefault="00384484" w:rsidP="0034734B">
      <w:pPr>
        <w:pStyle w:val="berschrift1"/>
        <w:rPr>
          <w:lang w:val="de-DE"/>
        </w:rPr>
      </w:pPr>
      <w:bookmarkStart w:id="1" w:name="_Toc5720296"/>
      <w:r>
        <w:rPr>
          <w:lang w:val="de-DE"/>
        </w:rPr>
        <w:lastRenderedPageBreak/>
        <w:t>Problemstellung</w:t>
      </w:r>
      <w:bookmarkEnd w:id="1"/>
    </w:p>
    <w:p w14:paraId="2B9E96AC" w14:textId="77777777" w:rsidR="00384484" w:rsidRPr="00384484" w:rsidRDefault="00384484" w:rsidP="00384484">
      <w:pPr>
        <w:rPr>
          <w:rFonts w:ascii="Times New Roman" w:eastAsia="Times New Roman" w:hAnsi="Times New Roman"/>
          <w:lang w:val="de-DE" w:eastAsia="en-US"/>
        </w:rPr>
      </w:pPr>
      <w:r w:rsidRPr="00384484">
        <w:rPr>
          <w:lang w:val="de-DE"/>
        </w:rPr>
        <w:t>Rückblickend auf das Jahr 2017 gibt es einen politischen Akteur, der in den Nachrichten omnipräsent zu sein scheint: US-Präsident Donald J. Trump. Von seinem unerwarteten Wahlerfolg bis hin zu seiner unkonventionellen Politik machte Trump sowohl in den Vereinigten Staaten als auch international Schlagzeilen.</w:t>
      </w:r>
    </w:p>
    <w:p w14:paraId="7E071614" w14:textId="461A8FBE" w:rsidR="0034734B" w:rsidRDefault="00384484" w:rsidP="00384484">
      <w:pPr>
        <w:rPr>
          <w:lang w:val="de-DE"/>
        </w:rPr>
      </w:pPr>
      <w:r w:rsidRPr="00384484">
        <w:rPr>
          <w:lang w:val="de-DE"/>
        </w:rPr>
        <w:t xml:space="preserve">Seine neuartige Nutzung sozialer Medien zum Ausdruck von politischer sowie persönlicher Meinung stach hier besonders hervor. Trumps Verhalten hat bereits </w:t>
      </w:r>
      <w:r w:rsidR="00761301">
        <w:rPr>
          <w:lang w:val="de-DE"/>
        </w:rPr>
        <w:t>zahlreiche</w:t>
      </w:r>
      <w:r w:rsidRPr="00384484">
        <w:rPr>
          <w:lang w:val="de-DE"/>
        </w:rPr>
        <w:t xml:space="preserve"> Kontroversen ausgelöst, aber auch neue Formen der politischen Kommunikation aufgezeigt. Sein Verhalten beweist, wie ein politischer Akteur die Medien-Agenda bestimmen kann.</w:t>
      </w:r>
    </w:p>
    <w:p w14:paraId="70E6F60C" w14:textId="77777777" w:rsidR="0034734B" w:rsidRDefault="00384484" w:rsidP="0034734B">
      <w:pPr>
        <w:pStyle w:val="berschrift1"/>
        <w:rPr>
          <w:lang w:val="de-DE"/>
        </w:rPr>
      </w:pPr>
      <w:bookmarkStart w:id="2" w:name="_Toc5720297"/>
      <w:r>
        <w:rPr>
          <w:lang w:val="de-DE"/>
        </w:rPr>
        <w:t>Zielsetzung und Erkenntnisinteresse</w:t>
      </w:r>
      <w:bookmarkEnd w:id="2"/>
      <w:r>
        <w:rPr>
          <w:lang w:val="de-DE"/>
        </w:rPr>
        <w:t xml:space="preserve"> </w:t>
      </w:r>
    </w:p>
    <w:p w14:paraId="677A2311" w14:textId="77777777" w:rsidR="00384484" w:rsidRPr="00384484" w:rsidRDefault="00384484" w:rsidP="00384484">
      <w:pPr>
        <w:rPr>
          <w:rFonts w:eastAsia="Times New Roman"/>
          <w:lang w:val="de-DE" w:eastAsia="en-US"/>
        </w:rPr>
      </w:pPr>
      <w:r w:rsidRPr="00384484">
        <w:rPr>
          <w:rFonts w:eastAsia="Times New Roman"/>
          <w:lang w:val="de-DE" w:eastAsia="en-US"/>
        </w:rPr>
        <w:t xml:space="preserve">Das Ziel dieser Bachelorarbeit/Masterarbeit ist es, das </w:t>
      </w:r>
      <w:proofErr w:type="spellStart"/>
      <w:r w:rsidRPr="00384484">
        <w:rPr>
          <w:rFonts w:eastAsia="Times New Roman"/>
          <w:lang w:val="de-DE" w:eastAsia="en-US"/>
        </w:rPr>
        <w:t>Two</w:t>
      </w:r>
      <w:proofErr w:type="spellEnd"/>
      <w:r w:rsidRPr="00384484">
        <w:rPr>
          <w:rFonts w:eastAsia="Times New Roman"/>
          <w:lang w:val="de-DE" w:eastAsia="en-US"/>
        </w:rPr>
        <w:t>-</w:t>
      </w:r>
      <w:proofErr w:type="spellStart"/>
      <w:r w:rsidRPr="00384484">
        <w:rPr>
          <w:rFonts w:eastAsia="Times New Roman"/>
          <w:lang w:val="de-DE" w:eastAsia="en-US"/>
        </w:rPr>
        <w:t>Step</w:t>
      </w:r>
      <w:proofErr w:type="spellEnd"/>
      <w:r w:rsidRPr="00384484">
        <w:rPr>
          <w:rFonts w:eastAsia="Times New Roman"/>
          <w:lang w:val="de-DE" w:eastAsia="en-US"/>
        </w:rPr>
        <w:t xml:space="preserve">-Flow-Modell und das Konzept von Opinion Leadership genauer zu erforschen und die Frage zu beantworten, wie diese auf den heutigen Informationsfluss in sozialen Medien angewendet werden können. Das Modell wurde 1948 von Lazarsfeld, Berelson und </w:t>
      </w:r>
      <w:proofErr w:type="spellStart"/>
      <w:r w:rsidRPr="00384484">
        <w:rPr>
          <w:rFonts w:eastAsia="Times New Roman"/>
          <w:lang w:val="de-DE" w:eastAsia="en-US"/>
        </w:rPr>
        <w:t>Gaudet</w:t>
      </w:r>
      <w:proofErr w:type="spellEnd"/>
      <w:r w:rsidRPr="00384484">
        <w:rPr>
          <w:rFonts w:eastAsia="Times New Roman"/>
          <w:lang w:val="de-DE" w:eastAsia="en-US"/>
        </w:rPr>
        <w:t xml:space="preserve"> entworfen und wird hier auf den Mikroblogging-Dienst Twitter angewandt.</w:t>
      </w:r>
    </w:p>
    <w:p w14:paraId="53A034FE" w14:textId="77777777" w:rsidR="00384484" w:rsidRPr="00384484" w:rsidRDefault="00384484" w:rsidP="00384484">
      <w:pPr>
        <w:rPr>
          <w:rFonts w:eastAsia="Times New Roman"/>
          <w:lang w:val="de-DE" w:eastAsia="en-US"/>
        </w:rPr>
      </w:pPr>
      <w:r w:rsidRPr="00384484">
        <w:rPr>
          <w:rFonts w:eastAsia="Times New Roman"/>
          <w:lang w:val="de-DE" w:eastAsia="en-US"/>
        </w:rPr>
        <w:t xml:space="preserve">Das </w:t>
      </w:r>
      <w:proofErr w:type="spellStart"/>
      <w:r w:rsidRPr="00384484">
        <w:rPr>
          <w:rFonts w:eastAsia="Times New Roman"/>
          <w:lang w:val="de-DE" w:eastAsia="en-US"/>
        </w:rPr>
        <w:t>Tweetverhalten</w:t>
      </w:r>
      <w:proofErr w:type="spellEnd"/>
      <w:r w:rsidRPr="00384484">
        <w:rPr>
          <w:rFonts w:eastAsia="Times New Roman"/>
          <w:lang w:val="de-DE" w:eastAsia="en-US"/>
        </w:rPr>
        <w:t xml:space="preserve"> von US-Präsident Donald Trump wird untersucht und mit der klassischen Kommunikationstheorie anhand einer Case Study verglichen, um zu sehen, ob die Theorie auch in der Welt der sozialen Netzwerke noch Bestand hat.</w:t>
      </w:r>
    </w:p>
    <w:p w14:paraId="441DCABE" w14:textId="77777777" w:rsidR="00384484" w:rsidRPr="00384484" w:rsidRDefault="00384484" w:rsidP="00384484">
      <w:pPr>
        <w:rPr>
          <w:rFonts w:eastAsia="Times New Roman"/>
          <w:lang w:val="en-US" w:eastAsia="en-US"/>
        </w:rPr>
      </w:pPr>
      <w:proofErr w:type="spellStart"/>
      <w:r w:rsidRPr="00384484">
        <w:rPr>
          <w:rFonts w:eastAsia="Times New Roman"/>
          <w:b/>
          <w:lang w:val="en-US" w:eastAsia="en-US"/>
        </w:rPr>
        <w:t>Ziel</w:t>
      </w:r>
      <w:proofErr w:type="spellEnd"/>
      <w:r w:rsidRPr="00384484">
        <w:rPr>
          <w:rFonts w:eastAsia="Times New Roman"/>
          <w:b/>
          <w:lang w:val="en-US" w:eastAsia="en-US"/>
        </w:rPr>
        <w:t xml:space="preserve"> der Arbeit:</w:t>
      </w:r>
    </w:p>
    <w:p w14:paraId="45F7A607" w14:textId="77777777" w:rsidR="00384484" w:rsidRPr="00384484" w:rsidRDefault="00384484" w:rsidP="00384484">
      <w:pPr>
        <w:pStyle w:val="Listenabsatz"/>
        <w:numPr>
          <w:ilvl w:val="0"/>
          <w:numId w:val="2"/>
        </w:numPr>
        <w:rPr>
          <w:rFonts w:eastAsia="Times New Roman" w:cs="Arial"/>
          <w:lang w:val="de-DE" w:eastAsia="en-US"/>
        </w:rPr>
      </w:pPr>
      <w:r w:rsidRPr="00384484">
        <w:rPr>
          <w:rFonts w:eastAsia="Times New Roman"/>
          <w:lang w:val="de-DE" w:eastAsia="en-US"/>
        </w:rPr>
        <w:t xml:space="preserve">Ergebnisse von Studien zu Trumps </w:t>
      </w:r>
      <w:proofErr w:type="spellStart"/>
      <w:r w:rsidRPr="00384484">
        <w:rPr>
          <w:rFonts w:eastAsia="Times New Roman"/>
          <w:lang w:val="de-DE" w:eastAsia="en-US"/>
        </w:rPr>
        <w:t>Tweetverhalten</w:t>
      </w:r>
      <w:proofErr w:type="spellEnd"/>
      <w:r w:rsidRPr="00384484">
        <w:rPr>
          <w:rFonts w:eastAsia="Times New Roman"/>
          <w:lang w:val="de-DE" w:eastAsia="en-US"/>
        </w:rPr>
        <w:t xml:space="preserve"> zusammenfassen und präsentieren</w:t>
      </w:r>
    </w:p>
    <w:p w14:paraId="48A92D90" w14:textId="50C4B103" w:rsidR="00384484" w:rsidRPr="00384484" w:rsidRDefault="00761301" w:rsidP="00384484">
      <w:pPr>
        <w:pStyle w:val="Listenabsatz"/>
        <w:numPr>
          <w:ilvl w:val="0"/>
          <w:numId w:val="2"/>
        </w:numPr>
        <w:rPr>
          <w:rFonts w:eastAsia="Times New Roman" w:cs="Arial"/>
          <w:lang w:val="de-DE" w:eastAsia="en-US"/>
        </w:rPr>
      </w:pPr>
      <w:r>
        <w:rPr>
          <w:rFonts w:eastAsia="Times New Roman"/>
          <w:lang w:val="de-DE" w:eastAsia="en-US"/>
        </w:rPr>
        <w:t>d</w:t>
      </w:r>
      <w:r w:rsidR="00384484" w:rsidRPr="00384484">
        <w:rPr>
          <w:rFonts w:eastAsia="Times New Roman"/>
          <w:lang w:val="de-DE" w:eastAsia="en-US"/>
        </w:rPr>
        <w:t xml:space="preserve">en Fall Nordstrom beschreiben und analysieren – Nachzeichnung des </w:t>
      </w:r>
      <w:proofErr w:type="spellStart"/>
      <w:r w:rsidR="00384484" w:rsidRPr="00384484">
        <w:rPr>
          <w:rFonts w:eastAsia="Times New Roman"/>
          <w:lang w:val="de-DE" w:eastAsia="en-US"/>
        </w:rPr>
        <w:t>Two-Step-Flows</w:t>
      </w:r>
      <w:proofErr w:type="spellEnd"/>
      <w:r w:rsidR="00384484" w:rsidRPr="00384484">
        <w:rPr>
          <w:rFonts w:eastAsia="Times New Roman"/>
          <w:lang w:val="de-DE" w:eastAsia="en-US"/>
        </w:rPr>
        <w:t xml:space="preserve"> (Case Study)</w:t>
      </w:r>
    </w:p>
    <w:p w14:paraId="1D45D10B" w14:textId="541446BE" w:rsidR="00384484" w:rsidRPr="00384484" w:rsidRDefault="00761301" w:rsidP="00384484">
      <w:pPr>
        <w:pStyle w:val="Listenabsatz"/>
        <w:numPr>
          <w:ilvl w:val="0"/>
          <w:numId w:val="2"/>
        </w:numPr>
        <w:rPr>
          <w:rFonts w:eastAsia="Times New Roman" w:cs="Arial"/>
          <w:lang w:val="de-DE" w:eastAsia="en-US"/>
        </w:rPr>
      </w:pPr>
      <w:r>
        <w:rPr>
          <w:rFonts w:eastAsia="Times New Roman"/>
          <w:lang w:val="de-DE" w:eastAsia="en-US"/>
        </w:rPr>
        <w:t>a</w:t>
      </w:r>
      <w:r w:rsidR="00384484" w:rsidRPr="00384484">
        <w:rPr>
          <w:rFonts w:eastAsia="Times New Roman"/>
          <w:lang w:val="de-DE" w:eastAsia="en-US"/>
        </w:rPr>
        <w:t xml:space="preserve">nhand der Ergebnisse die folgende Forschungsfrage beantworten: </w:t>
      </w:r>
      <w:r w:rsidR="00384484">
        <w:rPr>
          <w:rFonts w:eastAsia="Times New Roman"/>
          <w:lang w:val="de-DE" w:eastAsia="en-US"/>
        </w:rPr>
        <w:br/>
      </w:r>
      <w:r w:rsidR="00384484" w:rsidRPr="00384484">
        <w:rPr>
          <w:rFonts w:eastAsia="Times New Roman"/>
          <w:i/>
          <w:iCs/>
          <w:lang w:val="de-DE" w:eastAsia="en-US"/>
        </w:rPr>
        <w:t>Auf welche Art und Weise ist Trump mit seinen Tweets ein virtueller Meinungsführer?</w:t>
      </w:r>
    </w:p>
    <w:p w14:paraId="1A7163C5" w14:textId="1528C593" w:rsidR="00384484" w:rsidRPr="00384484" w:rsidRDefault="00384484" w:rsidP="00384484">
      <w:pPr>
        <w:rPr>
          <w:rFonts w:eastAsia="Times New Roman"/>
          <w:lang w:val="de-DE" w:eastAsia="en-US"/>
        </w:rPr>
      </w:pPr>
      <w:r w:rsidRPr="00384484">
        <w:rPr>
          <w:rFonts w:eastAsia="Times New Roman"/>
          <w:lang w:val="de-DE" w:eastAsia="en-US"/>
        </w:rPr>
        <w:t xml:space="preserve">Es wird erwartet, dass die Ergebnisse der Forschung zeigen, dass Trump im Gegensatz zu den klassischen Opinion Leadern negativ behaftet ist. Außerdem ist </w:t>
      </w:r>
      <w:r w:rsidRPr="00384484">
        <w:rPr>
          <w:rFonts w:eastAsia="Times New Roman"/>
          <w:lang w:val="de-DE" w:eastAsia="en-US"/>
        </w:rPr>
        <w:lastRenderedPageBreak/>
        <w:t>damit zu rechnen, dass seine Opinion Followers aus einer Personengruppe besteh</w:t>
      </w:r>
      <w:r w:rsidR="0092078E">
        <w:rPr>
          <w:rFonts w:eastAsia="Times New Roman"/>
          <w:lang w:val="de-DE" w:eastAsia="en-US"/>
        </w:rPr>
        <w:t>en</w:t>
      </w:r>
      <w:r w:rsidRPr="00384484">
        <w:rPr>
          <w:rFonts w:eastAsia="Times New Roman"/>
          <w:lang w:val="de-DE" w:eastAsia="en-US"/>
        </w:rPr>
        <w:t xml:space="preserve">, die sich als Trump-Wähler deklarieren. </w:t>
      </w:r>
    </w:p>
    <w:p w14:paraId="0B0D4F11" w14:textId="4D960CB0" w:rsidR="0034734B" w:rsidRDefault="0034734B" w:rsidP="0034734B">
      <w:pPr>
        <w:pStyle w:val="berschrift1"/>
        <w:rPr>
          <w:lang w:val="de-DE"/>
        </w:rPr>
      </w:pPr>
      <w:bookmarkStart w:id="3" w:name="_Toc5720298"/>
      <w:r w:rsidRPr="0034734B">
        <w:rPr>
          <w:lang w:val="de-DE"/>
        </w:rPr>
        <w:t xml:space="preserve">Forschungsstand und </w:t>
      </w:r>
      <w:r w:rsidR="0092078E">
        <w:rPr>
          <w:lang w:val="de-DE"/>
        </w:rPr>
        <w:t>t</w:t>
      </w:r>
      <w:r w:rsidRPr="0034734B">
        <w:rPr>
          <w:lang w:val="de-DE"/>
        </w:rPr>
        <w:t>heoretische Gru</w:t>
      </w:r>
      <w:r>
        <w:rPr>
          <w:lang w:val="de-DE"/>
        </w:rPr>
        <w:t>ndlage</w:t>
      </w:r>
      <w:bookmarkEnd w:id="3"/>
    </w:p>
    <w:p w14:paraId="189EF221" w14:textId="76BF0356" w:rsidR="00384484" w:rsidRPr="00384484" w:rsidRDefault="00384484" w:rsidP="00384484">
      <w:pPr>
        <w:rPr>
          <w:rFonts w:eastAsia="Times New Roman"/>
          <w:lang w:val="de-DE" w:eastAsia="en-US"/>
        </w:rPr>
      </w:pPr>
      <w:r w:rsidRPr="00384484">
        <w:rPr>
          <w:rFonts w:eastAsia="Times New Roman"/>
          <w:lang w:val="de-DE" w:eastAsia="en-US"/>
        </w:rPr>
        <w:t>In sozialen Gruppen gibt es Meinungsführ</w:t>
      </w:r>
      <w:r w:rsidR="0092078E">
        <w:rPr>
          <w:rFonts w:eastAsia="Times New Roman"/>
          <w:lang w:val="de-DE" w:eastAsia="en-US"/>
        </w:rPr>
        <w:t>ende</w:t>
      </w:r>
      <w:r w:rsidRPr="00384484">
        <w:rPr>
          <w:rFonts w:eastAsia="Times New Roman"/>
          <w:lang w:val="de-DE" w:eastAsia="en-US"/>
        </w:rPr>
        <w:t xml:space="preserve"> (Opinion Leaders), die als </w:t>
      </w:r>
      <w:r w:rsidR="0092078E">
        <w:rPr>
          <w:rFonts w:eastAsia="Times New Roman"/>
          <w:lang w:val="de-DE" w:eastAsia="en-US"/>
        </w:rPr>
        <w:t>Fachleute</w:t>
      </w:r>
      <w:r w:rsidRPr="00384484">
        <w:rPr>
          <w:rFonts w:eastAsia="Times New Roman"/>
          <w:lang w:val="de-DE" w:eastAsia="en-US"/>
        </w:rPr>
        <w:t xml:space="preserve"> und </w:t>
      </w:r>
      <w:proofErr w:type="spellStart"/>
      <w:r w:rsidRPr="00384484">
        <w:rPr>
          <w:rFonts w:eastAsia="Times New Roman"/>
          <w:lang w:val="de-DE" w:eastAsia="en-US"/>
        </w:rPr>
        <w:t>Ratgebe</w:t>
      </w:r>
      <w:r w:rsidR="0092078E">
        <w:rPr>
          <w:rFonts w:eastAsia="Times New Roman"/>
          <w:lang w:val="de-DE" w:eastAsia="en-US"/>
        </w:rPr>
        <w:t>nde</w:t>
      </w:r>
      <w:proofErr w:type="spellEnd"/>
      <w:r w:rsidRPr="00384484">
        <w:rPr>
          <w:rFonts w:eastAsia="Times New Roman"/>
          <w:lang w:val="de-DE" w:eastAsia="en-US"/>
        </w:rPr>
        <w:t xml:space="preserve"> für bestimmte Themen gelten und die in der interpersonalen Kommunikation ihre Bewertungen, Interpretationen und Meinungen an die Meinungsfolge</w:t>
      </w:r>
      <w:r w:rsidR="0092078E">
        <w:rPr>
          <w:rFonts w:eastAsia="Times New Roman"/>
          <w:lang w:val="de-DE" w:eastAsia="en-US"/>
        </w:rPr>
        <w:t>nde</w:t>
      </w:r>
      <w:r w:rsidRPr="00384484">
        <w:rPr>
          <w:rFonts w:eastAsia="Times New Roman"/>
          <w:lang w:val="de-DE" w:eastAsia="en-US"/>
        </w:rPr>
        <w:t xml:space="preserve"> (Opinion Followers) weitergeben (Lazarsfeld, Berelson &amp; </w:t>
      </w:r>
      <w:proofErr w:type="spellStart"/>
      <w:r w:rsidRPr="00384484">
        <w:rPr>
          <w:rFonts w:eastAsia="Times New Roman"/>
          <w:lang w:val="de-DE" w:eastAsia="en-US"/>
        </w:rPr>
        <w:t>Gaudet</w:t>
      </w:r>
      <w:proofErr w:type="spellEnd"/>
      <w:r w:rsidRPr="00384484">
        <w:rPr>
          <w:rFonts w:eastAsia="Times New Roman"/>
          <w:lang w:val="de-DE" w:eastAsia="en-US"/>
        </w:rPr>
        <w:t>, 1948). Es gibt auch „virtuelle Meinungsführer“</w:t>
      </w:r>
      <w:r w:rsidR="0092078E">
        <w:rPr>
          <w:rFonts w:eastAsia="Times New Roman"/>
          <w:lang w:val="de-DE" w:eastAsia="en-US"/>
        </w:rPr>
        <w:t>;</w:t>
      </w:r>
      <w:r w:rsidRPr="00384484">
        <w:rPr>
          <w:rFonts w:eastAsia="Times New Roman"/>
          <w:lang w:val="de-DE" w:eastAsia="en-US"/>
        </w:rPr>
        <w:t xml:space="preserve"> diese sind Medienpersönlichkeiten, die ein hohes Vertrauen und Ansehen genießen, mit denen aber nicht interpersonal kommuniziert wird (Katz, 1957).</w:t>
      </w:r>
    </w:p>
    <w:p w14:paraId="24BBA33F" w14:textId="47A6CA24" w:rsidR="00384484" w:rsidRPr="00384484" w:rsidRDefault="00384484" w:rsidP="00384484">
      <w:pPr>
        <w:rPr>
          <w:rFonts w:eastAsia="Times New Roman"/>
          <w:lang w:val="de-DE" w:eastAsia="en-US"/>
        </w:rPr>
      </w:pPr>
      <w:r w:rsidRPr="00384484">
        <w:rPr>
          <w:rFonts w:eastAsia="Times New Roman"/>
          <w:lang w:val="de-DE" w:eastAsia="en-US"/>
        </w:rPr>
        <w:t>Mit der erhöhten Nutzung soziale</w:t>
      </w:r>
      <w:r w:rsidR="0092078E">
        <w:rPr>
          <w:rFonts w:eastAsia="Times New Roman"/>
          <w:lang w:val="de-DE" w:eastAsia="en-US"/>
        </w:rPr>
        <w:t>r</w:t>
      </w:r>
      <w:r w:rsidRPr="00384484">
        <w:rPr>
          <w:rFonts w:eastAsia="Times New Roman"/>
          <w:lang w:val="de-DE" w:eastAsia="en-US"/>
        </w:rPr>
        <w:t xml:space="preserve"> Medien begegnen der Theorie allerdings neue Herausforderungen. Bennett und </w:t>
      </w:r>
      <w:proofErr w:type="spellStart"/>
      <w:r w:rsidRPr="00384484">
        <w:rPr>
          <w:rFonts w:eastAsia="Times New Roman"/>
          <w:lang w:val="de-DE" w:eastAsia="en-US"/>
        </w:rPr>
        <w:t>Manheim</w:t>
      </w:r>
      <w:proofErr w:type="spellEnd"/>
      <w:r w:rsidRPr="00384484">
        <w:rPr>
          <w:rFonts w:eastAsia="Times New Roman"/>
          <w:lang w:val="de-DE" w:eastAsia="en-US"/>
        </w:rPr>
        <w:t xml:space="preserve"> (2006) stellten fest, dass die klaren Linien zwischen den Medien, den Meinungsführen</w:t>
      </w:r>
      <w:r w:rsidR="0092078E">
        <w:rPr>
          <w:rFonts w:eastAsia="Times New Roman"/>
          <w:lang w:val="de-DE" w:eastAsia="en-US"/>
        </w:rPr>
        <w:t>den</w:t>
      </w:r>
      <w:r w:rsidRPr="00384484">
        <w:rPr>
          <w:rFonts w:eastAsia="Times New Roman"/>
          <w:lang w:val="de-DE" w:eastAsia="en-US"/>
        </w:rPr>
        <w:t xml:space="preserve"> und der Öffentlichkeit bei sozialen Medien verschwimmen. </w:t>
      </w:r>
      <w:proofErr w:type="spellStart"/>
      <w:r w:rsidRPr="00384484">
        <w:rPr>
          <w:rFonts w:eastAsia="Times New Roman"/>
          <w:lang w:val="de-DE" w:eastAsia="en-US"/>
        </w:rPr>
        <w:t>Thorson</w:t>
      </w:r>
      <w:proofErr w:type="spellEnd"/>
      <w:r w:rsidRPr="00384484">
        <w:rPr>
          <w:rFonts w:eastAsia="Times New Roman"/>
          <w:lang w:val="de-DE" w:eastAsia="en-US"/>
        </w:rPr>
        <w:t xml:space="preserve"> und Wells (2015) haben ein neues Modell entworfen, das explizit den Informationsfluss in sozialen Netzwerken beschreibt.</w:t>
      </w:r>
    </w:p>
    <w:p w14:paraId="4D7277C3" w14:textId="77777777" w:rsidR="00384484" w:rsidRPr="00384484" w:rsidRDefault="00384484" w:rsidP="00384484">
      <w:pPr>
        <w:rPr>
          <w:rFonts w:eastAsia="Times New Roman"/>
          <w:lang w:val="de-DE" w:eastAsia="en-US"/>
        </w:rPr>
      </w:pPr>
      <w:r w:rsidRPr="00384484">
        <w:rPr>
          <w:rFonts w:eastAsia="Times New Roman"/>
          <w:lang w:val="de-DE" w:eastAsia="en-US"/>
        </w:rPr>
        <w:t xml:space="preserve">Wie sich der </w:t>
      </w:r>
      <w:proofErr w:type="spellStart"/>
      <w:r w:rsidRPr="00384484">
        <w:rPr>
          <w:rFonts w:eastAsia="Times New Roman"/>
          <w:lang w:val="de-DE" w:eastAsia="en-US"/>
        </w:rPr>
        <w:t>Two</w:t>
      </w:r>
      <w:proofErr w:type="spellEnd"/>
      <w:r w:rsidRPr="00384484">
        <w:rPr>
          <w:rFonts w:eastAsia="Times New Roman"/>
          <w:lang w:val="de-DE" w:eastAsia="en-US"/>
        </w:rPr>
        <w:t>-</w:t>
      </w:r>
      <w:proofErr w:type="spellStart"/>
      <w:r w:rsidRPr="00384484">
        <w:rPr>
          <w:rFonts w:eastAsia="Times New Roman"/>
          <w:lang w:val="de-DE" w:eastAsia="en-US"/>
        </w:rPr>
        <w:t>Step</w:t>
      </w:r>
      <w:proofErr w:type="spellEnd"/>
      <w:r w:rsidRPr="00384484">
        <w:rPr>
          <w:rFonts w:eastAsia="Times New Roman"/>
          <w:lang w:val="de-DE" w:eastAsia="en-US"/>
        </w:rPr>
        <w:t>-Flow und das Konzept von Opinion Leadership auf Twitter äußern, wurde noch nicht in der Literatur behandelt und der Aspekt der politischen Kommunikation wurde ebenfalls weitgehend vernachlässigt.</w:t>
      </w:r>
    </w:p>
    <w:p w14:paraId="3B693F71" w14:textId="77777777" w:rsidR="0034734B" w:rsidRDefault="0034734B">
      <w:pPr>
        <w:spacing w:before="0" w:after="160" w:line="259" w:lineRule="auto"/>
        <w:rPr>
          <w:lang w:val="de-DE"/>
        </w:rPr>
      </w:pPr>
    </w:p>
    <w:p w14:paraId="4FB3B674" w14:textId="77777777" w:rsidR="0034734B" w:rsidRDefault="00384484" w:rsidP="0034734B">
      <w:pPr>
        <w:pStyle w:val="berschrift1"/>
        <w:rPr>
          <w:lang w:val="de-DE"/>
        </w:rPr>
      </w:pPr>
      <w:bookmarkStart w:id="4" w:name="_Toc5720299"/>
      <w:r>
        <w:rPr>
          <w:lang w:val="de-DE"/>
        </w:rPr>
        <w:t>Forschungsk</w:t>
      </w:r>
      <w:r w:rsidR="0034734B">
        <w:rPr>
          <w:lang w:val="de-DE"/>
        </w:rPr>
        <w:t>onzept</w:t>
      </w:r>
      <w:bookmarkEnd w:id="4"/>
    </w:p>
    <w:p w14:paraId="3C6B6944" w14:textId="77777777" w:rsidR="00384484" w:rsidRPr="00384484" w:rsidRDefault="00384484" w:rsidP="00384484">
      <w:pPr>
        <w:rPr>
          <w:rFonts w:eastAsia="Times New Roman"/>
          <w:lang w:val="de-DE" w:eastAsia="en-US"/>
        </w:rPr>
      </w:pPr>
      <w:r w:rsidRPr="00384484">
        <w:rPr>
          <w:rFonts w:eastAsia="Times New Roman"/>
          <w:lang w:val="de-DE" w:eastAsia="en-US"/>
        </w:rPr>
        <w:t>Die folgenden Fragen sollen beantwortet werden:</w:t>
      </w:r>
    </w:p>
    <w:p w14:paraId="7FB22978" w14:textId="77777777" w:rsidR="00384484" w:rsidRDefault="00384484" w:rsidP="00384484">
      <w:pPr>
        <w:pStyle w:val="Listenabsatz"/>
        <w:numPr>
          <w:ilvl w:val="0"/>
          <w:numId w:val="4"/>
        </w:numPr>
        <w:rPr>
          <w:rFonts w:eastAsia="Times New Roman"/>
          <w:lang w:val="de-DE" w:eastAsia="en-US"/>
        </w:rPr>
      </w:pPr>
      <w:r w:rsidRPr="00384484">
        <w:rPr>
          <w:rFonts w:eastAsia="Times New Roman"/>
          <w:lang w:val="de-DE" w:eastAsia="en-US"/>
        </w:rPr>
        <w:t xml:space="preserve">Wie passt Trumps </w:t>
      </w:r>
      <w:proofErr w:type="spellStart"/>
      <w:r w:rsidRPr="00384484">
        <w:rPr>
          <w:rFonts w:eastAsia="Times New Roman"/>
          <w:lang w:val="de-DE" w:eastAsia="en-US"/>
        </w:rPr>
        <w:t>Tweetverhalten</w:t>
      </w:r>
      <w:proofErr w:type="spellEnd"/>
      <w:r w:rsidRPr="00384484">
        <w:rPr>
          <w:rFonts w:eastAsia="Times New Roman"/>
          <w:lang w:val="de-DE" w:eastAsia="en-US"/>
        </w:rPr>
        <w:t xml:space="preserve"> in das Bild eines klassischen Opinion Leaders?</w:t>
      </w:r>
    </w:p>
    <w:p w14:paraId="70EDE3A4" w14:textId="77777777" w:rsidR="00384484" w:rsidRDefault="00384484" w:rsidP="00384484">
      <w:pPr>
        <w:pStyle w:val="Listenabsatz"/>
        <w:numPr>
          <w:ilvl w:val="0"/>
          <w:numId w:val="4"/>
        </w:numPr>
        <w:rPr>
          <w:rFonts w:eastAsia="Times New Roman"/>
          <w:lang w:val="de-DE" w:eastAsia="en-US"/>
        </w:rPr>
      </w:pPr>
      <w:r w:rsidRPr="00384484">
        <w:rPr>
          <w:rFonts w:eastAsia="Times New Roman"/>
          <w:lang w:val="de-DE" w:eastAsia="en-US"/>
        </w:rPr>
        <w:t>Wer sind seine Opinion Followers?</w:t>
      </w:r>
    </w:p>
    <w:p w14:paraId="7142FEF0" w14:textId="77777777" w:rsidR="00384484" w:rsidRPr="00384484" w:rsidRDefault="00384484" w:rsidP="00384484">
      <w:pPr>
        <w:pStyle w:val="Listenabsatz"/>
        <w:numPr>
          <w:ilvl w:val="0"/>
          <w:numId w:val="4"/>
        </w:numPr>
        <w:rPr>
          <w:rFonts w:eastAsia="Times New Roman"/>
          <w:lang w:val="de-DE" w:eastAsia="en-US"/>
        </w:rPr>
      </w:pPr>
      <w:r w:rsidRPr="00384484">
        <w:rPr>
          <w:rFonts w:eastAsia="Times New Roman"/>
          <w:lang w:val="de-DE" w:eastAsia="en-US"/>
        </w:rPr>
        <w:t xml:space="preserve">Wie äußert sich dieser </w:t>
      </w:r>
      <w:proofErr w:type="spellStart"/>
      <w:r w:rsidRPr="00384484">
        <w:rPr>
          <w:rFonts w:eastAsia="Times New Roman"/>
          <w:lang w:val="de-DE" w:eastAsia="en-US"/>
        </w:rPr>
        <w:t>Two</w:t>
      </w:r>
      <w:proofErr w:type="spellEnd"/>
      <w:r w:rsidRPr="00384484">
        <w:rPr>
          <w:rFonts w:eastAsia="Times New Roman"/>
          <w:lang w:val="de-DE" w:eastAsia="en-US"/>
        </w:rPr>
        <w:t>-</w:t>
      </w:r>
      <w:proofErr w:type="spellStart"/>
      <w:r w:rsidRPr="00384484">
        <w:rPr>
          <w:rFonts w:eastAsia="Times New Roman"/>
          <w:lang w:val="de-DE" w:eastAsia="en-US"/>
        </w:rPr>
        <w:t>Step</w:t>
      </w:r>
      <w:proofErr w:type="spellEnd"/>
      <w:r w:rsidRPr="00384484">
        <w:rPr>
          <w:rFonts w:eastAsia="Times New Roman"/>
          <w:lang w:val="de-DE" w:eastAsia="en-US"/>
        </w:rPr>
        <w:t>-Flow, wenn Trump bspw. negativ über Unternehmen tweetet?</w:t>
      </w:r>
    </w:p>
    <w:p w14:paraId="323B40D6" w14:textId="77777777" w:rsidR="00384484" w:rsidRPr="00384484" w:rsidRDefault="00384484" w:rsidP="00384484">
      <w:pPr>
        <w:rPr>
          <w:rFonts w:eastAsia="Times New Roman"/>
          <w:lang w:val="de-DE" w:eastAsia="en-US"/>
        </w:rPr>
      </w:pPr>
      <w:r w:rsidRPr="00384484">
        <w:rPr>
          <w:rFonts w:eastAsia="Times New Roman"/>
          <w:lang w:val="de-DE" w:eastAsia="en-US"/>
        </w:rPr>
        <w:t xml:space="preserve">Um den </w:t>
      </w:r>
      <w:proofErr w:type="spellStart"/>
      <w:r w:rsidRPr="00384484">
        <w:rPr>
          <w:rFonts w:eastAsia="Times New Roman"/>
          <w:lang w:val="de-DE" w:eastAsia="en-US"/>
        </w:rPr>
        <w:t>Two</w:t>
      </w:r>
      <w:proofErr w:type="spellEnd"/>
      <w:r w:rsidRPr="00384484">
        <w:rPr>
          <w:rFonts w:eastAsia="Times New Roman"/>
          <w:lang w:val="de-DE" w:eastAsia="en-US"/>
        </w:rPr>
        <w:t>-</w:t>
      </w:r>
      <w:proofErr w:type="spellStart"/>
      <w:r w:rsidRPr="00384484">
        <w:rPr>
          <w:rFonts w:eastAsia="Times New Roman"/>
          <w:lang w:val="de-DE" w:eastAsia="en-US"/>
        </w:rPr>
        <w:t>Step</w:t>
      </w:r>
      <w:proofErr w:type="spellEnd"/>
      <w:r w:rsidRPr="00384484">
        <w:rPr>
          <w:rFonts w:eastAsia="Times New Roman"/>
          <w:lang w:val="de-DE" w:eastAsia="en-US"/>
        </w:rPr>
        <w:t xml:space="preserve">-Flow nachzuzeichnen, wird der Fall Nordstrom genauer betrachtet. Hierbei handelt es sich um eine Kaufhauskette, die sich entschied, die Modelinie von Trumps Tochter Ivanka nicht weiterzuführen. Kurze Zeit später </w:t>
      </w:r>
      <w:r w:rsidRPr="00384484">
        <w:rPr>
          <w:rFonts w:eastAsia="Times New Roman"/>
          <w:lang w:val="de-DE" w:eastAsia="en-US"/>
        </w:rPr>
        <w:lastRenderedPageBreak/>
        <w:t xml:space="preserve">veröffentlichte Donald Trump einen Tweet darüber, wie unfair das Unternehmen seine Tochter behandelt hätte. </w:t>
      </w:r>
    </w:p>
    <w:p w14:paraId="26333121" w14:textId="115BCCB0" w:rsidR="00384484" w:rsidRPr="00384484" w:rsidRDefault="00384484" w:rsidP="00384484">
      <w:pPr>
        <w:rPr>
          <w:rFonts w:eastAsia="Times New Roman"/>
          <w:lang w:val="de-DE" w:eastAsia="en-US"/>
        </w:rPr>
      </w:pPr>
      <w:r w:rsidRPr="00384484">
        <w:rPr>
          <w:rFonts w:eastAsia="Times New Roman"/>
          <w:lang w:val="de-DE" w:eastAsia="en-US"/>
        </w:rPr>
        <w:t xml:space="preserve">Im Rahmen der Bachelorarbeit/Masterarbeit werden die folgenden </w:t>
      </w:r>
      <w:proofErr w:type="spellStart"/>
      <w:r w:rsidRPr="00384484">
        <w:rPr>
          <w:rFonts w:eastAsia="Times New Roman"/>
          <w:lang w:val="de-DE" w:eastAsia="en-US"/>
        </w:rPr>
        <w:t>Methodik</w:t>
      </w:r>
      <w:r w:rsidR="0092078E">
        <w:rPr>
          <w:rFonts w:eastAsia="Times New Roman"/>
          <w:lang w:val="de-DE" w:eastAsia="en-US"/>
        </w:rPr>
        <w:t>s</w:t>
      </w:r>
      <w:r w:rsidRPr="00384484">
        <w:rPr>
          <w:rFonts w:eastAsia="Times New Roman"/>
          <w:lang w:val="de-DE" w:eastAsia="en-US"/>
        </w:rPr>
        <w:t>chritte</w:t>
      </w:r>
      <w:proofErr w:type="spellEnd"/>
      <w:r w:rsidRPr="00384484">
        <w:rPr>
          <w:rFonts w:eastAsia="Times New Roman"/>
          <w:lang w:val="de-DE" w:eastAsia="en-US"/>
        </w:rPr>
        <w:t xml:space="preserve"> </w:t>
      </w:r>
      <w:r w:rsidR="0092078E">
        <w:rPr>
          <w:rFonts w:eastAsia="Times New Roman"/>
          <w:lang w:val="de-DE" w:eastAsia="en-US"/>
        </w:rPr>
        <w:t>umgesetzt</w:t>
      </w:r>
      <w:r w:rsidRPr="00384484">
        <w:rPr>
          <w:rFonts w:eastAsia="Times New Roman"/>
          <w:lang w:val="de-DE" w:eastAsia="en-US"/>
        </w:rPr>
        <w:t>:</w:t>
      </w:r>
    </w:p>
    <w:p w14:paraId="14F07B3C" w14:textId="77777777" w:rsidR="00384484" w:rsidRPr="00384484" w:rsidRDefault="00384484" w:rsidP="00384484">
      <w:pPr>
        <w:pStyle w:val="Listenabsatz"/>
        <w:numPr>
          <w:ilvl w:val="0"/>
          <w:numId w:val="5"/>
        </w:numPr>
        <w:rPr>
          <w:rFonts w:eastAsia="Times New Roman"/>
          <w:lang w:val="de-DE" w:eastAsia="en-US"/>
        </w:rPr>
      </w:pPr>
      <w:r w:rsidRPr="00384484">
        <w:rPr>
          <w:rFonts w:eastAsia="Times New Roman"/>
          <w:lang w:val="de-DE" w:eastAsia="en-US"/>
        </w:rPr>
        <w:t xml:space="preserve">Eine Analyse dieser Case Study wird durchgeführt, um zu untersuchen, wie sich der Tweet durch die Medienlandschaft gezogen hat. </w:t>
      </w:r>
    </w:p>
    <w:p w14:paraId="68B461C5" w14:textId="4F9EA1A2" w:rsidR="00384484" w:rsidRDefault="00384484" w:rsidP="00384484">
      <w:pPr>
        <w:pStyle w:val="Listenabsatz"/>
        <w:numPr>
          <w:ilvl w:val="0"/>
          <w:numId w:val="5"/>
        </w:numPr>
        <w:rPr>
          <w:rFonts w:eastAsia="Times New Roman"/>
          <w:lang w:val="de-DE" w:eastAsia="en-US"/>
        </w:rPr>
      </w:pPr>
      <w:r w:rsidRPr="00384484">
        <w:rPr>
          <w:rFonts w:eastAsia="Times New Roman"/>
          <w:lang w:val="de-DE" w:eastAsia="en-US"/>
        </w:rPr>
        <w:t xml:space="preserve">Wie </w:t>
      </w:r>
      <w:r w:rsidR="0092078E">
        <w:rPr>
          <w:rFonts w:eastAsia="Times New Roman"/>
          <w:lang w:val="de-DE" w:eastAsia="en-US"/>
        </w:rPr>
        <w:t>kommunizierte</w:t>
      </w:r>
      <w:r w:rsidRPr="00384484">
        <w:rPr>
          <w:rFonts w:eastAsia="Times New Roman"/>
          <w:lang w:val="de-DE" w:eastAsia="en-US"/>
        </w:rPr>
        <w:t xml:space="preserve"> daraufhin </w:t>
      </w:r>
      <w:r w:rsidR="006022EB">
        <w:rPr>
          <w:rFonts w:eastAsia="Times New Roman"/>
          <w:lang w:val="de-DE" w:eastAsia="en-US"/>
        </w:rPr>
        <w:t>das</w:t>
      </w:r>
      <w:r w:rsidRPr="00384484">
        <w:rPr>
          <w:rFonts w:eastAsia="Times New Roman"/>
          <w:lang w:val="de-DE" w:eastAsia="en-US"/>
        </w:rPr>
        <w:t xml:space="preserve"> Weiße Haus und wie wurde die </w:t>
      </w:r>
      <w:r w:rsidR="006022EB" w:rsidRPr="00831EEF">
        <w:rPr>
          <w:rFonts w:eastAsia="Times New Roman"/>
          <w:lang w:val="de-DE" w:eastAsia="en-US"/>
        </w:rPr>
        <w:t>‚</w:t>
      </w:r>
      <w:r w:rsidRPr="00384484">
        <w:rPr>
          <w:rFonts w:eastAsia="Times New Roman"/>
          <w:lang w:val="de-DE" w:eastAsia="en-US"/>
        </w:rPr>
        <w:t>Nachricht</w:t>
      </w:r>
      <w:r w:rsidR="006022EB" w:rsidRPr="00831EEF">
        <w:rPr>
          <w:rFonts w:eastAsia="Times New Roman"/>
          <w:lang w:val="de-DE" w:eastAsia="en-US"/>
        </w:rPr>
        <w:t>‘</w:t>
      </w:r>
      <w:r w:rsidRPr="00384484">
        <w:rPr>
          <w:rFonts w:eastAsia="Times New Roman"/>
          <w:lang w:val="de-DE" w:eastAsia="en-US"/>
        </w:rPr>
        <w:t xml:space="preserve"> von den Medien aufgegriffen? </w:t>
      </w:r>
    </w:p>
    <w:p w14:paraId="6B17AC83" w14:textId="77777777" w:rsidR="00384484" w:rsidRPr="00384484" w:rsidRDefault="00384484" w:rsidP="00384484">
      <w:pPr>
        <w:pStyle w:val="Listenabsatz"/>
        <w:numPr>
          <w:ilvl w:val="0"/>
          <w:numId w:val="5"/>
        </w:numPr>
        <w:rPr>
          <w:rFonts w:eastAsia="Times New Roman"/>
          <w:lang w:val="de-DE" w:eastAsia="en-US"/>
        </w:rPr>
      </w:pPr>
      <w:r w:rsidRPr="00384484">
        <w:rPr>
          <w:rFonts w:eastAsia="Times New Roman"/>
          <w:lang w:val="de-DE" w:eastAsia="en-US"/>
        </w:rPr>
        <w:t xml:space="preserve">Der </w:t>
      </w:r>
      <w:proofErr w:type="spellStart"/>
      <w:r w:rsidRPr="00384484">
        <w:rPr>
          <w:rFonts w:eastAsia="Times New Roman"/>
          <w:lang w:val="de-DE" w:eastAsia="en-US"/>
        </w:rPr>
        <w:t>Two</w:t>
      </w:r>
      <w:proofErr w:type="spellEnd"/>
      <w:r w:rsidRPr="00384484">
        <w:rPr>
          <w:rFonts w:eastAsia="Times New Roman"/>
          <w:lang w:val="de-DE" w:eastAsia="en-US"/>
        </w:rPr>
        <w:t>-</w:t>
      </w:r>
      <w:proofErr w:type="spellStart"/>
      <w:r w:rsidRPr="00384484">
        <w:rPr>
          <w:rFonts w:eastAsia="Times New Roman"/>
          <w:lang w:val="de-DE" w:eastAsia="en-US"/>
        </w:rPr>
        <w:t>Step</w:t>
      </w:r>
      <w:proofErr w:type="spellEnd"/>
      <w:r w:rsidRPr="00384484">
        <w:rPr>
          <w:rFonts w:eastAsia="Times New Roman"/>
          <w:lang w:val="de-DE" w:eastAsia="en-US"/>
        </w:rPr>
        <w:t>-Flow wird nachgezeichnet und der Agenda-Building-Prozess genauer untersucht.</w:t>
      </w:r>
    </w:p>
    <w:p w14:paraId="064217A7" w14:textId="7DCDEC1F" w:rsidR="00384484" w:rsidRPr="00384484" w:rsidRDefault="00384484" w:rsidP="00384484">
      <w:pPr>
        <w:rPr>
          <w:rFonts w:eastAsia="Times New Roman"/>
          <w:lang w:val="de-DE" w:eastAsia="en-US"/>
        </w:rPr>
      </w:pPr>
      <w:r w:rsidRPr="00384484">
        <w:rPr>
          <w:rFonts w:eastAsia="Times New Roman"/>
          <w:lang w:val="de-DE" w:eastAsia="en-US"/>
        </w:rPr>
        <w:t>Dabei wird die Methodik der qualitativen Inhaltsanalyse verwendet</w:t>
      </w:r>
      <w:r w:rsidR="00F43B8B">
        <w:rPr>
          <w:rFonts w:eastAsia="Times New Roman"/>
          <w:lang w:val="de-DE" w:eastAsia="en-US"/>
        </w:rPr>
        <w:t>,</w:t>
      </w:r>
      <w:r w:rsidRPr="00384484">
        <w:rPr>
          <w:rFonts w:eastAsia="Times New Roman"/>
          <w:lang w:val="de-DE" w:eastAsia="en-US"/>
        </w:rPr>
        <w:t xml:space="preserve"> um die Kommunikation im Fall Nordstrom in den sozialen Medien zu analysieren. </w:t>
      </w:r>
    </w:p>
    <w:p w14:paraId="30921119" w14:textId="5FE85519" w:rsidR="00384484" w:rsidRPr="00384484" w:rsidRDefault="00384484" w:rsidP="00384484">
      <w:pPr>
        <w:rPr>
          <w:rFonts w:eastAsia="Times New Roman"/>
          <w:lang w:val="de-DE" w:eastAsia="en-US"/>
        </w:rPr>
      </w:pPr>
      <w:r w:rsidRPr="00384484">
        <w:rPr>
          <w:rFonts w:eastAsia="Times New Roman"/>
          <w:lang w:val="de-DE" w:eastAsia="en-US"/>
        </w:rPr>
        <w:t>Als Datensatz dienen dabei alle relevanten Beiträge (Tweets) auf der Plattform Twitter</w:t>
      </w:r>
      <w:r w:rsidR="00F43B8B">
        <w:rPr>
          <w:rFonts w:eastAsia="Times New Roman"/>
          <w:lang w:val="de-DE" w:eastAsia="en-US"/>
        </w:rPr>
        <w:t>,</w:t>
      </w:r>
      <w:r w:rsidRPr="00384484">
        <w:rPr>
          <w:rFonts w:eastAsia="Times New Roman"/>
          <w:lang w:val="de-DE" w:eastAsia="en-US"/>
        </w:rPr>
        <w:t xml:space="preserve"> in denen über den Fall Nordstrom kommuniziert wird. </w:t>
      </w:r>
    </w:p>
    <w:p w14:paraId="6EA6C518" w14:textId="77777777" w:rsidR="00384484" w:rsidRDefault="00384484">
      <w:pPr>
        <w:spacing w:before="0" w:after="160" w:line="259" w:lineRule="auto"/>
        <w:rPr>
          <w:lang w:val="de-DE"/>
        </w:rPr>
      </w:pPr>
      <w:r>
        <w:rPr>
          <w:lang w:val="de-DE"/>
        </w:rPr>
        <w:br w:type="page"/>
      </w:r>
    </w:p>
    <w:p w14:paraId="0EE421D5" w14:textId="77777777" w:rsidR="0034734B" w:rsidRDefault="0034734B" w:rsidP="0034734B">
      <w:pPr>
        <w:pStyle w:val="berschrift1"/>
        <w:rPr>
          <w:lang w:val="de-DE"/>
        </w:rPr>
      </w:pPr>
      <w:bookmarkStart w:id="5" w:name="_Toc5720300"/>
      <w:r>
        <w:rPr>
          <w:lang w:val="de-DE"/>
        </w:rPr>
        <w:lastRenderedPageBreak/>
        <w:t>Vorläufige Gliederung</w:t>
      </w:r>
      <w:bookmarkEnd w:id="5"/>
    </w:p>
    <w:p w14:paraId="60F2A272" w14:textId="77777777" w:rsidR="00384484" w:rsidRPr="00384484" w:rsidRDefault="00384484" w:rsidP="00384484">
      <w:pPr>
        <w:pStyle w:val="Listenabsatz"/>
        <w:numPr>
          <w:ilvl w:val="0"/>
          <w:numId w:val="7"/>
        </w:numPr>
        <w:rPr>
          <w:rFonts w:eastAsia="Times New Roman"/>
          <w:lang w:val="en-US" w:eastAsia="en-US"/>
        </w:rPr>
      </w:pPr>
      <w:proofErr w:type="spellStart"/>
      <w:r w:rsidRPr="00384484">
        <w:t>Einleitung</w:t>
      </w:r>
      <w:proofErr w:type="spellEnd"/>
    </w:p>
    <w:p w14:paraId="574EE6D9" w14:textId="77777777" w:rsidR="00384484" w:rsidRPr="00384484" w:rsidRDefault="00384484" w:rsidP="00384484">
      <w:pPr>
        <w:pStyle w:val="Listenabsatz"/>
        <w:numPr>
          <w:ilvl w:val="0"/>
          <w:numId w:val="7"/>
        </w:numPr>
      </w:pPr>
      <w:proofErr w:type="spellStart"/>
      <w:r w:rsidRPr="00384484">
        <w:t>Kommunikation</w:t>
      </w:r>
      <w:proofErr w:type="spellEnd"/>
      <w:r w:rsidRPr="00384484">
        <w:t xml:space="preserve"> auf Twitter</w:t>
      </w:r>
    </w:p>
    <w:p w14:paraId="08FB0135" w14:textId="77777777" w:rsidR="00384484" w:rsidRPr="00384484" w:rsidRDefault="00384484" w:rsidP="00F43B8B">
      <w:pPr>
        <w:pStyle w:val="Listenabsatz"/>
        <w:numPr>
          <w:ilvl w:val="1"/>
          <w:numId w:val="7"/>
        </w:numPr>
      </w:pPr>
      <w:r w:rsidRPr="00384484">
        <w:t xml:space="preserve">Die </w:t>
      </w:r>
      <w:proofErr w:type="spellStart"/>
      <w:r w:rsidRPr="00384484">
        <w:t>Logik</w:t>
      </w:r>
      <w:proofErr w:type="spellEnd"/>
      <w:r w:rsidRPr="00384484">
        <w:t xml:space="preserve"> von Twitter</w:t>
      </w:r>
    </w:p>
    <w:p w14:paraId="2069F0B9" w14:textId="77777777" w:rsidR="00384484" w:rsidRPr="00384484" w:rsidRDefault="00384484" w:rsidP="00384484">
      <w:pPr>
        <w:pStyle w:val="Listenabsatz"/>
        <w:numPr>
          <w:ilvl w:val="1"/>
          <w:numId w:val="7"/>
        </w:numPr>
      </w:pPr>
      <w:proofErr w:type="spellStart"/>
      <w:r w:rsidRPr="00384484">
        <w:t>Hauptmerkmale</w:t>
      </w:r>
      <w:proofErr w:type="spellEnd"/>
      <w:r w:rsidRPr="00384484">
        <w:t xml:space="preserve"> von Twitter</w:t>
      </w:r>
    </w:p>
    <w:p w14:paraId="1B44B1F7" w14:textId="77777777" w:rsidR="00384484" w:rsidRPr="00384484" w:rsidRDefault="00384484" w:rsidP="00384484">
      <w:pPr>
        <w:pStyle w:val="Listenabsatz"/>
        <w:numPr>
          <w:ilvl w:val="1"/>
          <w:numId w:val="7"/>
        </w:numPr>
      </w:pPr>
      <w:r w:rsidRPr="00384484">
        <w:t xml:space="preserve">Twitter und </w:t>
      </w:r>
      <w:proofErr w:type="spellStart"/>
      <w:r w:rsidRPr="00384484">
        <w:t>politische</w:t>
      </w:r>
      <w:proofErr w:type="spellEnd"/>
      <w:r w:rsidRPr="00384484">
        <w:t xml:space="preserve"> </w:t>
      </w:r>
      <w:proofErr w:type="spellStart"/>
      <w:r w:rsidRPr="00384484">
        <w:t>Kommunikation</w:t>
      </w:r>
      <w:proofErr w:type="spellEnd"/>
    </w:p>
    <w:p w14:paraId="356C1285" w14:textId="77777777" w:rsidR="00384484" w:rsidRPr="00384484" w:rsidRDefault="00384484" w:rsidP="00384484">
      <w:pPr>
        <w:pStyle w:val="Listenabsatz"/>
        <w:numPr>
          <w:ilvl w:val="0"/>
          <w:numId w:val="7"/>
        </w:numPr>
      </w:pPr>
      <w:r w:rsidRPr="00384484">
        <w:t>Opinion Leader und der Two-Step-Flow</w:t>
      </w:r>
    </w:p>
    <w:p w14:paraId="0E0F3E3A" w14:textId="77777777" w:rsidR="00384484" w:rsidRPr="00384484" w:rsidRDefault="00384484" w:rsidP="00384484">
      <w:pPr>
        <w:pStyle w:val="Listenabsatz"/>
        <w:numPr>
          <w:ilvl w:val="1"/>
          <w:numId w:val="7"/>
        </w:numPr>
      </w:pPr>
      <w:proofErr w:type="spellStart"/>
      <w:r w:rsidRPr="00384484">
        <w:t>Theoretischer</w:t>
      </w:r>
      <w:proofErr w:type="spellEnd"/>
      <w:r w:rsidRPr="00384484">
        <w:t xml:space="preserve"> </w:t>
      </w:r>
      <w:proofErr w:type="spellStart"/>
      <w:r w:rsidRPr="00384484">
        <w:t>Rahmen</w:t>
      </w:r>
      <w:proofErr w:type="spellEnd"/>
    </w:p>
    <w:p w14:paraId="79D2FC9A" w14:textId="77777777" w:rsidR="00384484" w:rsidRPr="00384484" w:rsidRDefault="00384484" w:rsidP="00384484">
      <w:pPr>
        <w:pStyle w:val="Listenabsatz"/>
        <w:numPr>
          <w:ilvl w:val="1"/>
          <w:numId w:val="7"/>
        </w:numPr>
        <w:rPr>
          <w:lang w:val="de-DE"/>
        </w:rPr>
      </w:pPr>
      <w:r w:rsidRPr="00384484">
        <w:rPr>
          <w:lang w:val="de-DE"/>
        </w:rPr>
        <w:t xml:space="preserve">Neue theoretische Herausforderungen für den </w:t>
      </w:r>
      <w:proofErr w:type="spellStart"/>
      <w:r w:rsidRPr="00384484">
        <w:rPr>
          <w:lang w:val="de-DE"/>
        </w:rPr>
        <w:t>Two</w:t>
      </w:r>
      <w:proofErr w:type="spellEnd"/>
      <w:r w:rsidRPr="00384484">
        <w:rPr>
          <w:lang w:val="de-DE"/>
        </w:rPr>
        <w:t>-</w:t>
      </w:r>
      <w:proofErr w:type="spellStart"/>
      <w:r w:rsidRPr="00384484">
        <w:rPr>
          <w:lang w:val="de-DE"/>
        </w:rPr>
        <w:t>Step</w:t>
      </w:r>
      <w:proofErr w:type="spellEnd"/>
      <w:r w:rsidRPr="00384484">
        <w:rPr>
          <w:lang w:val="de-DE"/>
        </w:rPr>
        <w:t>-Flow</w:t>
      </w:r>
    </w:p>
    <w:p w14:paraId="2E318F5D" w14:textId="77777777" w:rsidR="00384484" w:rsidRPr="00384484" w:rsidRDefault="00384484" w:rsidP="00384484">
      <w:pPr>
        <w:pStyle w:val="Listenabsatz"/>
        <w:numPr>
          <w:ilvl w:val="1"/>
          <w:numId w:val="7"/>
        </w:numPr>
        <w:rPr>
          <w:lang w:val="de-DE"/>
        </w:rPr>
      </w:pPr>
      <w:r w:rsidRPr="00384484">
        <w:rPr>
          <w:lang w:val="de-DE"/>
        </w:rPr>
        <w:t>Soziale Netzwerke als Arena für Opinion Leadership</w:t>
      </w:r>
    </w:p>
    <w:p w14:paraId="3E55C085" w14:textId="77777777" w:rsidR="00384484" w:rsidRPr="00384484" w:rsidRDefault="00384484" w:rsidP="00384484">
      <w:pPr>
        <w:pStyle w:val="Listenabsatz"/>
        <w:numPr>
          <w:ilvl w:val="0"/>
          <w:numId w:val="7"/>
        </w:numPr>
      </w:pPr>
      <w:proofErr w:type="spellStart"/>
      <w:r w:rsidRPr="00384484">
        <w:t>Methodik</w:t>
      </w:r>
      <w:proofErr w:type="spellEnd"/>
    </w:p>
    <w:p w14:paraId="7AC79112" w14:textId="77777777" w:rsidR="00384484" w:rsidRPr="00384484" w:rsidRDefault="00384484" w:rsidP="00384484">
      <w:pPr>
        <w:pStyle w:val="Listenabsatz"/>
        <w:numPr>
          <w:ilvl w:val="0"/>
          <w:numId w:val="7"/>
        </w:numPr>
      </w:pPr>
      <w:r w:rsidRPr="00384484">
        <w:t>Donald Trump auf Twitter</w:t>
      </w:r>
    </w:p>
    <w:p w14:paraId="551548D0" w14:textId="77777777" w:rsidR="00384484" w:rsidRPr="00384484" w:rsidRDefault="00384484" w:rsidP="00384484">
      <w:pPr>
        <w:pStyle w:val="Listenabsatz"/>
        <w:numPr>
          <w:ilvl w:val="1"/>
          <w:numId w:val="7"/>
        </w:numPr>
      </w:pPr>
      <w:r w:rsidRPr="00384484">
        <w:t xml:space="preserve">Wie </w:t>
      </w:r>
      <w:proofErr w:type="spellStart"/>
      <w:r w:rsidRPr="00384484">
        <w:t>nutzt</w:t>
      </w:r>
      <w:proofErr w:type="spellEnd"/>
      <w:r w:rsidRPr="00384484">
        <w:t xml:space="preserve"> Trump Twitter?</w:t>
      </w:r>
    </w:p>
    <w:p w14:paraId="2C973558" w14:textId="77777777" w:rsidR="00384484" w:rsidRPr="00384484" w:rsidRDefault="00384484" w:rsidP="00384484">
      <w:pPr>
        <w:pStyle w:val="Listenabsatz"/>
        <w:numPr>
          <w:ilvl w:val="1"/>
          <w:numId w:val="7"/>
        </w:numPr>
      </w:pPr>
      <w:r w:rsidRPr="00384484">
        <w:t xml:space="preserve">Case Study: </w:t>
      </w:r>
      <w:proofErr w:type="spellStart"/>
      <w:r w:rsidRPr="00384484">
        <w:t>Kaufhauskette</w:t>
      </w:r>
      <w:proofErr w:type="spellEnd"/>
      <w:r w:rsidRPr="00384484">
        <w:t xml:space="preserve"> Nordstrom</w:t>
      </w:r>
    </w:p>
    <w:p w14:paraId="3FE64C62" w14:textId="77777777" w:rsidR="00384484" w:rsidRPr="00384484" w:rsidRDefault="00384484" w:rsidP="00384484">
      <w:pPr>
        <w:pStyle w:val="Listenabsatz"/>
        <w:numPr>
          <w:ilvl w:val="0"/>
          <w:numId w:val="7"/>
        </w:numPr>
      </w:pPr>
      <w:proofErr w:type="spellStart"/>
      <w:r w:rsidRPr="00384484">
        <w:t>Fazit</w:t>
      </w:r>
      <w:proofErr w:type="spellEnd"/>
      <w:r w:rsidRPr="00384484">
        <w:t xml:space="preserve"> und </w:t>
      </w:r>
      <w:proofErr w:type="spellStart"/>
      <w:r w:rsidRPr="00384484">
        <w:t>Diskussion</w:t>
      </w:r>
      <w:proofErr w:type="spellEnd"/>
    </w:p>
    <w:p w14:paraId="010D1629" w14:textId="77777777" w:rsidR="00384484" w:rsidRDefault="00384484">
      <w:pPr>
        <w:spacing w:before="0" w:after="160" w:line="259" w:lineRule="auto"/>
        <w:rPr>
          <w:lang w:val="de-DE"/>
        </w:rPr>
      </w:pPr>
      <w:r>
        <w:rPr>
          <w:lang w:val="de-DE"/>
        </w:rPr>
        <w:br w:type="page"/>
      </w:r>
    </w:p>
    <w:p w14:paraId="6E17CC1A" w14:textId="77777777" w:rsidR="0034734B" w:rsidRDefault="0034734B" w:rsidP="0034734B">
      <w:pPr>
        <w:pStyle w:val="berschrift1"/>
        <w:rPr>
          <w:lang w:val="de-DE"/>
        </w:rPr>
      </w:pPr>
      <w:bookmarkStart w:id="6" w:name="_Toc5720301"/>
      <w:r>
        <w:rPr>
          <w:lang w:val="de-DE"/>
        </w:rPr>
        <w:lastRenderedPageBreak/>
        <w:t>Zeitplan</w:t>
      </w:r>
      <w:bookmarkEnd w:id="6"/>
    </w:p>
    <w:p w14:paraId="21FDFDE8" w14:textId="77777777" w:rsidR="00384484" w:rsidRPr="00384484" w:rsidRDefault="00384484" w:rsidP="00384484">
      <w:pPr>
        <w:rPr>
          <w:rFonts w:ascii="Times New Roman" w:eastAsia="Times New Roman" w:hAnsi="Times New Roman"/>
          <w:lang w:val="de-DE" w:eastAsia="en-US"/>
        </w:rPr>
      </w:pPr>
      <w:r w:rsidRPr="00384484">
        <w:rPr>
          <w:b/>
          <w:lang w:val="de-DE"/>
        </w:rPr>
        <w:t>Dauer</w:t>
      </w:r>
      <w:r w:rsidRPr="00384484">
        <w:rPr>
          <w:lang w:val="de-DE"/>
        </w:rPr>
        <w:t>: 7 Wochen (01.01.2018–19.02.2018)</w:t>
      </w:r>
    </w:p>
    <w:p w14:paraId="2802610F" w14:textId="77777777" w:rsidR="00384484" w:rsidRPr="00384484" w:rsidRDefault="00384484" w:rsidP="00384484">
      <w:pPr>
        <w:rPr>
          <w:lang w:val="de-DE"/>
        </w:rPr>
      </w:pPr>
      <w:r w:rsidRPr="00384484">
        <w:rPr>
          <w:lang w:val="de-DE"/>
        </w:rPr>
        <w:t>Bis 07.01.: Literaturrecherche</w:t>
      </w:r>
    </w:p>
    <w:p w14:paraId="7E5243A1" w14:textId="77777777" w:rsidR="00384484" w:rsidRPr="00384484" w:rsidRDefault="00384484" w:rsidP="00384484">
      <w:pPr>
        <w:rPr>
          <w:lang w:val="de-DE"/>
        </w:rPr>
      </w:pPr>
      <w:r w:rsidRPr="00384484">
        <w:rPr>
          <w:lang w:val="de-DE"/>
        </w:rPr>
        <w:t>Bis 15.01.: Thematische Hinführung + Hypothesen</w:t>
      </w:r>
    </w:p>
    <w:p w14:paraId="34F966C2" w14:textId="77777777" w:rsidR="00384484" w:rsidRPr="00384484" w:rsidRDefault="00384484" w:rsidP="00384484">
      <w:pPr>
        <w:rPr>
          <w:lang w:val="de-DE"/>
        </w:rPr>
      </w:pPr>
      <w:r w:rsidRPr="00384484">
        <w:rPr>
          <w:lang w:val="de-DE"/>
        </w:rPr>
        <w:t>Bis 23.01.: Rohfassung Hauptteil</w:t>
      </w:r>
    </w:p>
    <w:p w14:paraId="5EE7F046" w14:textId="77777777" w:rsidR="00384484" w:rsidRPr="00384484" w:rsidRDefault="00384484" w:rsidP="00384484">
      <w:pPr>
        <w:rPr>
          <w:lang w:val="de-DE"/>
        </w:rPr>
      </w:pPr>
      <w:r w:rsidRPr="00384484">
        <w:rPr>
          <w:lang w:val="de-DE"/>
        </w:rPr>
        <w:t>Bis 01.02.: Rohfassung empirische Untersuchung</w:t>
      </w:r>
    </w:p>
    <w:p w14:paraId="02F9986E" w14:textId="77777777" w:rsidR="00384484" w:rsidRPr="00384484" w:rsidRDefault="00384484" w:rsidP="00384484">
      <w:pPr>
        <w:rPr>
          <w:lang w:val="de-DE"/>
        </w:rPr>
      </w:pPr>
      <w:r w:rsidRPr="00384484">
        <w:rPr>
          <w:lang w:val="de-DE"/>
        </w:rPr>
        <w:t>Bis 05.02.: Rohfassung Einleitung + Schluss</w:t>
      </w:r>
    </w:p>
    <w:p w14:paraId="3C597620" w14:textId="77777777" w:rsidR="00384484" w:rsidRPr="00384484" w:rsidRDefault="00384484" w:rsidP="00384484">
      <w:pPr>
        <w:rPr>
          <w:lang w:val="de-DE"/>
        </w:rPr>
      </w:pPr>
      <w:r w:rsidRPr="00384484">
        <w:rPr>
          <w:lang w:val="de-DE"/>
        </w:rPr>
        <w:t>Bis 12.02.: Überarbeitung + Korrektur</w:t>
      </w:r>
    </w:p>
    <w:p w14:paraId="4F156C03" w14:textId="77777777" w:rsidR="00384484" w:rsidRPr="00384484" w:rsidRDefault="00384484" w:rsidP="00384484">
      <w:pPr>
        <w:rPr>
          <w:lang w:val="de-DE"/>
        </w:rPr>
      </w:pPr>
      <w:r w:rsidRPr="00384484">
        <w:rPr>
          <w:lang w:val="de-DE"/>
        </w:rPr>
        <w:t>Bis 15.02.: Layout + Titelblatt</w:t>
      </w:r>
    </w:p>
    <w:p w14:paraId="03DD9D63" w14:textId="77777777" w:rsidR="00384484" w:rsidRPr="00384484" w:rsidRDefault="00384484" w:rsidP="00384484">
      <w:pPr>
        <w:rPr>
          <w:lang w:val="de-DE"/>
        </w:rPr>
      </w:pPr>
      <w:r w:rsidRPr="00384484">
        <w:rPr>
          <w:lang w:val="de-DE"/>
        </w:rPr>
        <w:t>Bis 17.02.: Druck</w:t>
      </w:r>
    </w:p>
    <w:p w14:paraId="67EBA0D3" w14:textId="77777777" w:rsidR="00384484" w:rsidRPr="00384484" w:rsidRDefault="00384484" w:rsidP="00384484">
      <w:pPr>
        <w:rPr>
          <w:lang w:val="de-DE"/>
        </w:rPr>
      </w:pPr>
      <w:r w:rsidRPr="00384484">
        <w:rPr>
          <w:lang w:val="de-DE"/>
        </w:rPr>
        <w:t>Bis 19.02.: Abgabe</w:t>
      </w:r>
    </w:p>
    <w:p w14:paraId="5585B1E4" w14:textId="77777777" w:rsidR="0034734B" w:rsidRDefault="0034734B" w:rsidP="002F6109">
      <w:pPr>
        <w:spacing w:before="0" w:after="160" w:line="259" w:lineRule="auto"/>
        <w:rPr>
          <w:lang w:val="de-DE"/>
        </w:rPr>
      </w:pPr>
      <w:r>
        <w:rPr>
          <w:lang w:val="de-DE"/>
        </w:rPr>
        <w:br w:type="page"/>
      </w:r>
    </w:p>
    <w:p w14:paraId="05065F9C" w14:textId="77777777" w:rsidR="0034734B" w:rsidRDefault="0034734B" w:rsidP="0034734B">
      <w:pPr>
        <w:pStyle w:val="berschrift1"/>
        <w:rPr>
          <w:lang w:val="de-DE"/>
        </w:rPr>
      </w:pPr>
      <w:bookmarkStart w:id="7" w:name="_Toc5720302"/>
      <w:r>
        <w:rPr>
          <w:lang w:val="de-DE"/>
        </w:rPr>
        <w:lastRenderedPageBreak/>
        <w:t>Literaturverzeichnis</w:t>
      </w:r>
      <w:bookmarkEnd w:id="7"/>
    </w:p>
    <w:p w14:paraId="608E86BD" w14:textId="77777777" w:rsidR="00384484" w:rsidRDefault="00384484" w:rsidP="00FF4724">
      <w:pPr>
        <w:ind w:left="567" w:hanging="426"/>
        <w:rPr>
          <w:rFonts w:ascii="Times New Roman" w:eastAsia="Times New Roman" w:hAnsi="Times New Roman"/>
          <w:lang w:val="en-US" w:eastAsia="en-US"/>
        </w:rPr>
      </w:pPr>
      <w:r w:rsidRPr="00384484">
        <w:rPr>
          <w:lang w:val="de-DE"/>
        </w:rPr>
        <w:t xml:space="preserve">Bennett, W. L., &amp; </w:t>
      </w:r>
      <w:proofErr w:type="spellStart"/>
      <w:r w:rsidRPr="00384484">
        <w:rPr>
          <w:lang w:val="de-DE"/>
        </w:rPr>
        <w:t>Manheim</w:t>
      </w:r>
      <w:proofErr w:type="spellEnd"/>
      <w:r w:rsidRPr="00384484">
        <w:rPr>
          <w:lang w:val="de-DE"/>
        </w:rPr>
        <w:t xml:space="preserve">, J. B. (2006). </w:t>
      </w:r>
      <w:r>
        <w:t xml:space="preserve">The One-Step Flow of </w:t>
      </w:r>
      <w:r>
        <w:br/>
        <w:t xml:space="preserve">Communication. </w:t>
      </w:r>
      <w:r>
        <w:rPr>
          <w:i/>
          <w:iCs/>
        </w:rPr>
        <w:t>The ANNALS of the American Academy of Political and Social Science</w:t>
      </w:r>
      <w:r>
        <w:t>, 608(1), pp. 213–232.</w:t>
      </w:r>
    </w:p>
    <w:p w14:paraId="56D3DACC" w14:textId="77777777" w:rsidR="00384484" w:rsidRDefault="00384484" w:rsidP="00FF4724">
      <w:pPr>
        <w:ind w:left="567" w:hanging="425"/>
      </w:pPr>
      <w:r>
        <w:t xml:space="preserve">Crockett, Z. (2016). What I learned analysing 7 months of Donald Trump’s tweets. </w:t>
      </w:r>
      <w:r>
        <w:rPr>
          <w:i/>
          <w:iCs/>
        </w:rPr>
        <w:t>Vox</w:t>
      </w:r>
      <w:r>
        <w:t>. Retrieved from https://www.vox.com/2016/5/16/11603854/donald-trump-twitter</w:t>
      </w:r>
    </w:p>
    <w:p w14:paraId="187DB1A8" w14:textId="77777777" w:rsidR="00384484" w:rsidRDefault="00384484" w:rsidP="00FF4724">
      <w:pPr>
        <w:ind w:left="567" w:hanging="426"/>
      </w:pPr>
      <w:r>
        <w:t xml:space="preserve">Katz, E. (1957). The two-step flow of communication: An up-to-date report on an hypothesis. </w:t>
      </w:r>
      <w:r>
        <w:rPr>
          <w:i/>
          <w:iCs/>
        </w:rPr>
        <w:t>Public Opinion Quarterly</w:t>
      </w:r>
      <w:r>
        <w:t>, 21(1), 61–78.</w:t>
      </w:r>
    </w:p>
    <w:p w14:paraId="291542F0" w14:textId="77777777" w:rsidR="00384484" w:rsidRDefault="00384484" w:rsidP="00FF4724">
      <w:pPr>
        <w:ind w:left="567" w:hanging="425"/>
      </w:pPr>
      <w:r>
        <w:t xml:space="preserve">Katz, E., &amp; </w:t>
      </w:r>
      <w:proofErr w:type="spellStart"/>
      <w:r>
        <w:t>Lazarsfeld</w:t>
      </w:r>
      <w:proofErr w:type="spellEnd"/>
      <w:r>
        <w:t xml:space="preserve">, P. (1955). </w:t>
      </w:r>
      <w:r>
        <w:rPr>
          <w:i/>
          <w:iCs/>
        </w:rPr>
        <w:t>Personal influence: The part played by people in the flow of mass communications</w:t>
      </w:r>
      <w:r>
        <w:t>. New York: Free Press.</w:t>
      </w:r>
    </w:p>
    <w:p w14:paraId="2FB5C0EA" w14:textId="77777777" w:rsidR="00384484" w:rsidRDefault="00384484" w:rsidP="00FF4724">
      <w:pPr>
        <w:ind w:left="567" w:hanging="425"/>
      </w:pPr>
      <w:proofErr w:type="spellStart"/>
      <w:r>
        <w:t>Lazarsfeld</w:t>
      </w:r>
      <w:proofErr w:type="spellEnd"/>
      <w:r>
        <w:t xml:space="preserve">, L., </w:t>
      </w:r>
      <w:proofErr w:type="spellStart"/>
      <w:r>
        <w:t>Berelson</w:t>
      </w:r>
      <w:proofErr w:type="spellEnd"/>
      <w:r>
        <w:t xml:space="preserve">, B., &amp; Gaudet, H. (1948). </w:t>
      </w:r>
      <w:r>
        <w:rPr>
          <w:i/>
          <w:iCs/>
        </w:rPr>
        <w:t>The people’s choice: How the voter makes up his mind in a presidential campaign</w:t>
      </w:r>
      <w:r>
        <w:t>. New York: Columbia University Press.</w:t>
      </w:r>
    </w:p>
    <w:p w14:paraId="6AB68EAC" w14:textId="77777777" w:rsidR="00384484" w:rsidRDefault="00384484" w:rsidP="00FF4724">
      <w:pPr>
        <w:ind w:left="567" w:hanging="425"/>
      </w:pPr>
      <w:r>
        <w:t xml:space="preserve">Ott, B. (2017). The age of Twitter: Donald J. Trump and the politics of debasement. </w:t>
      </w:r>
      <w:r>
        <w:rPr>
          <w:i/>
          <w:iCs/>
        </w:rPr>
        <w:t>Critical Studies in Media Communication</w:t>
      </w:r>
      <w:r>
        <w:t>, 34(1), 59–68.</w:t>
      </w:r>
    </w:p>
    <w:p w14:paraId="788C4921" w14:textId="77777777" w:rsidR="00384484" w:rsidRDefault="00384484" w:rsidP="00FF4724">
      <w:pPr>
        <w:ind w:left="567" w:hanging="425"/>
      </w:pPr>
      <w:r>
        <w:t xml:space="preserve">Thorson, K. &amp; Wells, C. (2015). Curated flows: A framework for mapping media exposure in the digital age. </w:t>
      </w:r>
      <w:r>
        <w:rPr>
          <w:i/>
          <w:iCs/>
        </w:rPr>
        <w:t>Communication Theory</w:t>
      </w:r>
      <w:r>
        <w:t>, 26(3), 309–328.</w:t>
      </w:r>
    </w:p>
    <w:p w14:paraId="38DE5F5D" w14:textId="77777777" w:rsidR="0034734B" w:rsidRPr="0034734B" w:rsidRDefault="0034734B" w:rsidP="00FF4724">
      <w:pPr>
        <w:spacing w:before="0" w:after="160" w:line="259" w:lineRule="auto"/>
        <w:rPr>
          <w:lang w:val="de-DE"/>
        </w:rPr>
      </w:pPr>
    </w:p>
    <w:sectPr w:rsidR="0034734B" w:rsidRPr="0034734B" w:rsidSect="002F6109">
      <w:headerReference w:type="default" r:id="rId10"/>
      <w:footerReference w:type="default" r:id="rId11"/>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B03F" w14:textId="77777777" w:rsidR="00CE35C4" w:rsidRDefault="00CE35C4" w:rsidP="00C0428B">
      <w:r>
        <w:separator/>
      </w:r>
    </w:p>
  </w:endnote>
  <w:endnote w:type="continuationSeparator" w:id="0">
    <w:p w14:paraId="245AAF79" w14:textId="77777777" w:rsidR="00CE35C4" w:rsidRDefault="00CE35C4" w:rsidP="00C0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90F9" w14:textId="77777777" w:rsidR="001D753F" w:rsidRDefault="001D753F">
    <w:pPr>
      <w:pStyle w:val="Fuzeile"/>
      <w:jc w:val="right"/>
    </w:pPr>
  </w:p>
  <w:p w14:paraId="73DB7BB8" w14:textId="77777777" w:rsidR="001D753F" w:rsidRDefault="001D75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372193"/>
      <w:docPartObj>
        <w:docPartGallery w:val="Page Numbers (Bottom of Page)"/>
        <w:docPartUnique/>
      </w:docPartObj>
    </w:sdtPr>
    <w:sdtEndPr/>
    <w:sdtContent>
      <w:p w14:paraId="006E20A7" w14:textId="77777777" w:rsidR="001D753F" w:rsidRDefault="001D753F">
        <w:pPr>
          <w:pStyle w:val="Fuzeile"/>
          <w:jc w:val="right"/>
        </w:pPr>
        <w:r>
          <w:fldChar w:fldCharType="begin"/>
        </w:r>
        <w:r>
          <w:instrText>PAGE   \* MERGEFORMAT</w:instrText>
        </w:r>
        <w:r>
          <w:fldChar w:fldCharType="separate"/>
        </w:r>
        <w:r>
          <w:rPr>
            <w:lang w:val="de-DE"/>
          </w:rPr>
          <w:t>2</w:t>
        </w:r>
        <w:r>
          <w:fldChar w:fldCharType="end"/>
        </w:r>
      </w:p>
    </w:sdtContent>
  </w:sdt>
  <w:p w14:paraId="1BE744CB" w14:textId="77777777" w:rsidR="001D753F" w:rsidRDefault="001D75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00CE" w14:textId="77777777" w:rsidR="00CE35C4" w:rsidRDefault="00CE35C4" w:rsidP="00C0428B">
      <w:r>
        <w:separator/>
      </w:r>
    </w:p>
  </w:footnote>
  <w:footnote w:type="continuationSeparator" w:id="0">
    <w:p w14:paraId="2C5C6913" w14:textId="77777777" w:rsidR="00CE35C4" w:rsidRDefault="00CE35C4" w:rsidP="00C0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8A8B" w14:textId="77777777" w:rsidR="001D753F" w:rsidRDefault="001D753F" w:rsidP="001D753F">
    <w:pPr>
      <w:pStyle w:val="Kopfzeile"/>
      <w:jc w:val="right"/>
    </w:pPr>
    <w:r>
      <w:rPr>
        <w:noProof/>
        <w:lang w:val="de-DE" w:eastAsia="de-DE"/>
      </w:rPr>
      <w:drawing>
        <wp:inline distT="0" distB="0" distL="0" distR="0" wp14:anchorId="7E61D8AE" wp14:editId="0AC28400">
          <wp:extent cx="1995055" cy="603662"/>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ibbr_Logo_Horizontal_Original_LowResolution.png"/>
                  <pic:cNvPicPr/>
                </pic:nvPicPr>
                <pic:blipFill>
                  <a:blip r:embed="rId1">
                    <a:extLst>
                      <a:ext uri="{28A0092B-C50C-407E-A947-70E740481C1C}">
                        <a14:useLocalDpi xmlns:a14="http://schemas.microsoft.com/office/drawing/2010/main" val="0"/>
                      </a:ext>
                    </a:extLst>
                  </a:blip>
                  <a:stretch>
                    <a:fillRect/>
                  </a:stretch>
                </pic:blipFill>
                <pic:spPr>
                  <a:xfrm>
                    <a:off x="0" y="0"/>
                    <a:ext cx="2049623" cy="620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C31"/>
    <w:multiLevelType w:val="multilevel"/>
    <w:tmpl w:val="562E8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17003"/>
    <w:multiLevelType w:val="hybridMultilevel"/>
    <w:tmpl w:val="3E7E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07B99"/>
    <w:multiLevelType w:val="hybridMultilevel"/>
    <w:tmpl w:val="E046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574F5"/>
    <w:multiLevelType w:val="hybridMultilevel"/>
    <w:tmpl w:val="470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33379"/>
    <w:multiLevelType w:val="multilevel"/>
    <w:tmpl w:val="C9D2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84972"/>
    <w:multiLevelType w:val="multilevel"/>
    <w:tmpl w:val="BE24DB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2640F0"/>
    <w:multiLevelType w:val="multilevel"/>
    <w:tmpl w:val="D554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8B"/>
    <w:rsid w:val="0016194E"/>
    <w:rsid w:val="001D753F"/>
    <w:rsid w:val="002F6109"/>
    <w:rsid w:val="0034734B"/>
    <w:rsid w:val="00384484"/>
    <w:rsid w:val="003B5DE9"/>
    <w:rsid w:val="004B12B8"/>
    <w:rsid w:val="004B7A0B"/>
    <w:rsid w:val="00534202"/>
    <w:rsid w:val="006022EB"/>
    <w:rsid w:val="0062373C"/>
    <w:rsid w:val="00683D2B"/>
    <w:rsid w:val="006A2C2D"/>
    <w:rsid w:val="006B480B"/>
    <w:rsid w:val="006C67A3"/>
    <w:rsid w:val="00744979"/>
    <w:rsid w:val="00761301"/>
    <w:rsid w:val="00797EDB"/>
    <w:rsid w:val="007F0B98"/>
    <w:rsid w:val="008054CD"/>
    <w:rsid w:val="0092078E"/>
    <w:rsid w:val="00B82540"/>
    <w:rsid w:val="00C0428B"/>
    <w:rsid w:val="00CE35C4"/>
    <w:rsid w:val="00D043D5"/>
    <w:rsid w:val="00DB41F5"/>
    <w:rsid w:val="00DD1E55"/>
    <w:rsid w:val="00F43B8B"/>
    <w:rsid w:val="00FF4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C51EC"/>
  <w15:chartTrackingRefBased/>
  <w15:docId w15:val="{58596F7D-0D10-4F3A-980E-8D1EE02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734B"/>
    <w:pPr>
      <w:spacing w:before="120" w:after="0" w:line="360" w:lineRule="auto"/>
    </w:pPr>
    <w:rPr>
      <w:rFonts w:ascii="Arial" w:eastAsiaTheme="minorEastAsia" w:hAnsi="Arial"/>
      <w:bCs/>
      <w:sz w:val="24"/>
      <w:szCs w:val="24"/>
      <w:lang w:val="en-GB" w:eastAsia="nl-NL"/>
    </w:rPr>
  </w:style>
  <w:style w:type="paragraph" w:styleId="berschrift1">
    <w:name w:val="heading 1"/>
    <w:basedOn w:val="Standard"/>
    <w:next w:val="Standard"/>
    <w:link w:val="berschrift1Zchn"/>
    <w:uiPriority w:val="9"/>
    <w:qFormat/>
    <w:rsid w:val="0034734B"/>
    <w:pPr>
      <w:keepNext/>
      <w:keepLines/>
      <w:spacing w:before="240"/>
      <w:outlineLvl w:val="0"/>
    </w:pPr>
    <w:rPr>
      <w:rFonts w:eastAsiaTheme="majorEastAsia" w:cstheme="majorBidi"/>
      <w:color w:val="2E74B5" w:themeColor="accent1" w:themeShade="BF"/>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428B"/>
    <w:pPr>
      <w:tabs>
        <w:tab w:val="center" w:pos="4536"/>
        <w:tab w:val="right" w:pos="9072"/>
      </w:tabs>
    </w:pPr>
  </w:style>
  <w:style w:type="character" w:customStyle="1" w:styleId="KopfzeileZchn">
    <w:name w:val="Kopfzeile Zchn"/>
    <w:basedOn w:val="Absatz-Standardschriftart"/>
    <w:link w:val="Kopfzeile"/>
    <w:uiPriority w:val="99"/>
    <w:rsid w:val="00C0428B"/>
    <w:rPr>
      <w:rFonts w:eastAsiaTheme="minorEastAsia"/>
      <w:b/>
      <w:bCs/>
      <w:sz w:val="24"/>
      <w:szCs w:val="24"/>
      <w:lang w:val="en-GB" w:eastAsia="nl-NL"/>
    </w:rPr>
  </w:style>
  <w:style w:type="paragraph" w:styleId="Fuzeile">
    <w:name w:val="footer"/>
    <w:basedOn w:val="Standard"/>
    <w:link w:val="FuzeileZchn"/>
    <w:uiPriority w:val="99"/>
    <w:unhideWhenUsed/>
    <w:rsid w:val="00C0428B"/>
    <w:pPr>
      <w:tabs>
        <w:tab w:val="center" w:pos="4536"/>
        <w:tab w:val="right" w:pos="9072"/>
      </w:tabs>
    </w:pPr>
  </w:style>
  <w:style w:type="character" w:customStyle="1" w:styleId="FuzeileZchn">
    <w:name w:val="Fußzeile Zchn"/>
    <w:basedOn w:val="Absatz-Standardschriftart"/>
    <w:link w:val="Fuzeile"/>
    <w:uiPriority w:val="99"/>
    <w:rsid w:val="00C0428B"/>
    <w:rPr>
      <w:rFonts w:eastAsiaTheme="minorEastAsia"/>
      <w:b/>
      <w:bCs/>
      <w:sz w:val="24"/>
      <w:szCs w:val="24"/>
      <w:lang w:val="en-GB" w:eastAsia="nl-NL"/>
    </w:rPr>
  </w:style>
  <w:style w:type="character" w:customStyle="1" w:styleId="berschrift1Zchn">
    <w:name w:val="Überschrift 1 Zchn"/>
    <w:basedOn w:val="Absatz-Standardschriftart"/>
    <w:link w:val="berschrift1"/>
    <w:uiPriority w:val="9"/>
    <w:rsid w:val="0034734B"/>
    <w:rPr>
      <w:rFonts w:ascii="Arial" w:eastAsiaTheme="majorEastAsia" w:hAnsi="Arial" w:cstheme="majorBidi"/>
      <w:b/>
      <w:bCs/>
      <w:color w:val="2E74B5" w:themeColor="accent1" w:themeShade="BF"/>
      <w:sz w:val="28"/>
      <w:szCs w:val="32"/>
      <w:lang w:val="en-GB" w:eastAsia="nl-NL"/>
    </w:rPr>
  </w:style>
  <w:style w:type="character" w:styleId="Kommentarzeichen">
    <w:name w:val="annotation reference"/>
    <w:basedOn w:val="Absatz-Standardschriftart"/>
    <w:uiPriority w:val="99"/>
    <w:semiHidden/>
    <w:unhideWhenUsed/>
    <w:rsid w:val="006C67A3"/>
    <w:rPr>
      <w:sz w:val="16"/>
      <w:szCs w:val="16"/>
    </w:rPr>
  </w:style>
  <w:style w:type="paragraph" w:styleId="Kommentartext">
    <w:name w:val="annotation text"/>
    <w:basedOn w:val="Standard"/>
    <w:link w:val="KommentartextZchn"/>
    <w:uiPriority w:val="99"/>
    <w:semiHidden/>
    <w:unhideWhenUsed/>
    <w:rsid w:val="006C67A3"/>
    <w:rPr>
      <w:sz w:val="20"/>
      <w:szCs w:val="20"/>
    </w:rPr>
  </w:style>
  <w:style w:type="character" w:customStyle="1" w:styleId="KommentartextZchn">
    <w:name w:val="Kommentartext Zchn"/>
    <w:basedOn w:val="Absatz-Standardschriftart"/>
    <w:link w:val="Kommentartext"/>
    <w:uiPriority w:val="99"/>
    <w:semiHidden/>
    <w:rsid w:val="006C67A3"/>
    <w:rPr>
      <w:rFonts w:eastAsiaTheme="minorEastAsia"/>
      <w:b/>
      <w:bCs/>
      <w:sz w:val="20"/>
      <w:szCs w:val="20"/>
      <w:lang w:val="en-GB" w:eastAsia="nl-NL"/>
    </w:rPr>
  </w:style>
  <w:style w:type="paragraph" w:styleId="Kommentarthema">
    <w:name w:val="annotation subject"/>
    <w:basedOn w:val="Kommentartext"/>
    <w:next w:val="Kommentartext"/>
    <w:link w:val="KommentarthemaZchn"/>
    <w:uiPriority w:val="99"/>
    <w:semiHidden/>
    <w:unhideWhenUsed/>
    <w:rsid w:val="006C67A3"/>
  </w:style>
  <w:style w:type="character" w:customStyle="1" w:styleId="KommentarthemaZchn">
    <w:name w:val="Kommentarthema Zchn"/>
    <w:basedOn w:val="KommentartextZchn"/>
    <w:link w:val="Kommentarthema"/>
    <w:uiPriority w:val="99"/>
    <w:semiHidden/>
    <w:rsid w:val="006C67A3"/>
    <w:rPr>
      <w:rFonts w:eastAsiaTheme="minorEastAsia"/>
      <w:b/>
      <w:bCs/>
      <w:sz w:val="20"/>
      <w:szCs w:val="20"/>
      <w:lang w:val="en-GB" w:eastAsia="nl-NL"/>
    </w:rPr>
  </w:style>
  <w:style w:type="paragraph" w:styleId="Sprechblasentext">
    <w:name w:val="Balloon Text"/>
    <w:basedOn w:val="Standard"/>
    <w:link w:val="SprechblasentextZchn"/>
    <w:uiPriority w:val="99"/>
    <w:semiHidden/>
    <w:unhideWhenUsed/>
    <w:rsid w:val="006C67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67A3"/>
    <w:rPr>
      <w:rFonts w:ascii="Segoe UI" w:eastAsiaTheme="minorEastAsia" w:hAnsi="Segoe UI" w:cs="Segoe UI"/>
      <w:b/>
      <w:bCs/>
      <w:sz w:val="18"/>
      <w:szCs w:val="18"/>
      <w:lang w:val="en-GB" w:eastAsia="nl-NL"/>
    </w:rPr>
  </w:style>
  <w:style w:type="paragraph" w:styleId="Inhaltsverzeichnisberschrift">
    <w:name w:val="TOC Heading"/>
    <w:basedOn w:val="berschrift1"/>
    <w:next w:val="Standard"/>
    <w:uiPriority w:val="39"/>
    <w:unhideWhenUsed/>
    <w:qFormat/>
    <w:rsid w:val="00D043D5"/>
    <w:pPr>
      <w:spacing w:line="259" w:lineRule="auto"/>
      <w:outlineLvl w:val="9"/>
    </w:pPr>
    <w:rPr>
      <w:bCs w:val="0"/>
      <w:lang w:val="de-DE" w:eastAsia="de-DE"/>
    </w:rPr>
  </w:style>
  <w:style w:type="paragraph" w:styleId="Verzeichnis1">
    <w:name w:val="toc 1"/>
    <w:basedOn w:val="Standard"/>
    <w:next w:val="Standard"/>
    <w:autoRedefine/>
    <w:uiPriority w:val="39"/>
    <w:unhideWhenUsed/>
    <w:rsid w:val="00D043D5"/>
    <w:pPr>
      <w:spacing w:after="100"/>
    </w:pPr>
  </w:style>
  <w:style w:type="character" w:styleId="Hyperlink">
    <w:name w:val="Hyperlink"/>
    <w:basedOn w:val="Absatz-Standardschriftart"/>
    <w:uiPriority w:val="99"/>
    <w:unhideWhenUsed/>
    <w:rsid w:val="00D043D5"/>
    <w:rPr>
      <w:color w:val="0563C1" w:themeColor="hyperlink"/>
      <w:u w:val="single"/>
    </w:rPr>
  </w:style>
  <w:style w:type="paragraph" w:styleId="StandardWeb">
    <w:name w:val="Normal (Web)"/>
    <w:basedOn w:val="Standard"/>
    <w:uiPriority w:val="99"/>
    <w:unhideWhenUsed/>
    <w:rsid w:val="00384484"/>
    <w:pPr>
      <w:spacing w:before="100" w:beforeAutospacing="1" w:after="100" w:afterAutospacing="1" w:line="240" w:lineRule="auto"/>
    </w:pPr>
    <w:rPr>
      <w:rFonts w:ascii="Times New Roman" w:eastAsia="Times New Roman" w:hAnsi="Times New Roman" w:cs="Times New Roman"/>
      <w:bCs w:val="0"/>
      <w:lang w:val="en-US" w:eastAsia="en-US"/>
    </w:rPr>
  </w:style>
  <w:style w:type="paragraph" w:styleId="Listenabsatz">
    <w:name w:val="List Paragraph"/>
    <w:basedOn w:val="Standard"/>
    <w:uiPriority w:val="34"/>
    <w:qFormat/>
    <w:rsid w:val="00384484"/>
    <w:pPr>
      <w:ind w:left="720"/>
      <w:contextualSpacing/>
    </w:pPr>
  </w:style>
  <w:style w:type="paragraph" w:styleId="KeinLeerraum">
    <w:name w:val="No Spacing"/>
    <w:uiPriority w:val="1"/>
    <w:qFormat/>
    <w:rsid w:val="00384484"/>
    <w:pPr>
      <w:spacing w:after="0" w:line="240" w:lineRule="auto"/>
    </w:pPr>
    <w:rPr>
      <w:rFonts w:ascii="Arial" w:eastAsiaTheme="minorEastAsia" w:hAnsi="Arial"/>
      <w:bCs/>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0270">
      <w:bodyDiv w:val="1"/>
      <w:marLeft w:val="0"/>
      <w:marRight w:val="0"/>
      <w:marTop w:val="0"/>
      <w:marBottom w:val="0"/>
      <w:divBdr>
        <w:top w:val="none" w:sz="0" w:space="0" w:color="auto"/>
        <w:left w:val="none" w:sz="0" w:space="0" w:color="auto"/>
        <w:bottom w:val="none" w:sz="0" w:space="0" w:color="auto"/>
        <w:right w:val="none" w:sz="0" w:space="0" w:color="auto"/>
      </w:divBdr>
    </w:div>
    <w:div w:id="532159989">
      <w:bodyDiv w:val="1"/>
      <w:marLeft w:val="0"/>
      <w:marRight w:val="0"/>
      <w:marTop w:val="0"/>
      <w:marBottom w:val="0"/>
      <w:divBdr>
        <w:top w:val="none" w:sz="0" w:space="0" w:color="auto"/>
        <w:left w:val="none" w:sz="0" w:space="0" w:color="auto"/>
        <w:bottom w:val="none" w:sz="0" w:space="0" w:color="auto"/>
        <w:right w:val="none" w:sz="0" w:space="0" w:color="auto"/>
      </w:divBdr>
    </w:div>
    <w:div w:id="762918643">
      <w:bodyDiv w:val="1"/>
      <w:marLeft w:val="0"/>
      <w:marRight w:val="0"/>
      <w:marTop w:val="0"/>
      <w:marBottom w:val="0"/>
      <w:divBdr>
        <w:top w:val="none" w:sz="0" w:space="0" w:color="auto"/>
        <w:left w:val="none" w:sz="0" w:space="0" w:color="auto"/>
        <w:bottom w:val="none" w:sz="0" w:space="0" w:color="auto"/>
        <w:right w:val="none" w:sz="0" w:space="0" w:color="auto"/>
      </w:divBdr>
    </w:div>
    <w:div w:id="909730241">
      <w:bodyDiv w:val="1"/>
      <w:marLeft w:val="0"/>
      <w:marRight w:val="0"/>
      <w:marTop w:val="0"/>
      <w:marBottom w:val="0"/>
      <w:divBdr>
        <w:top w:val="none" w:sz="0" w:space="0" w:color="auto"/>
        <w:left w:val="none" w:sz="0" w:space="0" w:color="auto"/>
        <w:bottom w:val="none" w:sz="0" w:space="0" w:color="auto"/>
        <w:right w:val="none" w:sz="0" w:space="0" w:color="auto"/>
      </w:divBdr>
    </w:div>
    <w:div w:id="1385257334">
      <w:bodyDiv w:val="1"/>
      <w:marLeft w:val="0"/>
      <w:marRight w:val="0"/>
      <w:marTop w:val="0"/>
      <w:marBottom w:val="0"/>
      <w:divBdr>
        <w:top w:val="none" w:sz="0" w:space="0" w:color="auto"/>
        <w:left w:val="none" w:sz="0" w:space="0" w:color="auto"/>
        <w:bottom w:val="none" w:sz="0" w:space="0" w:color="auto"/>
        <w:right w:val="none" w:sz="0" w:space="0" w:color="auto"/>
      </w:divBdr>
    </w:div>
    <w:div w:id="1486510091">
      <w:bodyDiv w:val="1"/>
      <w:marLeft w:val="0"/>
      <w:marRight w:val="0"/>
      <w:marTop w:val="0"/>
      <w:marBottom w:val="0"/>
      <w:divBdr>
        <w:top w:val="none" w:sz="0" w:space="0" w:color="auto"/>
        <w:left w:val="none" w:sz="0" w:space="0" w:color="auto"/>
        <w:bottom w:val="none" w:sz="0" w:space="0" w:color="auto"/>
        <w:right w:val="none" w:sz="0" w:space="0" w:color="auto"/>
      </w:divBdr>
    </w:div>
    <w:div w:id="1732459226">
      <w:bodyDiv w:val="1"/>
      <w:marLeft w:val="0"/>
      <w:marRight w:val="0"/>
      <w:marTop w:val="0"/>
      <w:marBottom w:val="0"/>
      <w:divBdr>
        <w:top w:val="none" w:sz="0" w:space="0" w:color="auto"/>
        <w:left w:val="none" w:sz="0" w:space="0" w:color="auto"/>
        <w:bottom w:val="none" w:sz="0" w:space="0" w:color="auto"/>
        <w:right w:val="none" w:sz="0" w:space="0" w:color="auto"/>
      </w:divBdr>
    </w:div>
    <w:div w:id="1810170111">
      <w:bodyDiv w:val="1"/>
      <w:marLeft w:val="0"/>
      <w:marRight w:val="0"/>
      <w:marTop w:val="0"/>
      <w:marBottom w:val="0"/>
      <w:divBdr>
        <w:top w:val="none" w:sz="0" w:space="0" w:color="auto"/>
        <w:left w:val="none" w:sz="0" w:space="0" w:color="auto"/>
        <w:bottom w:val="none" w:sz="0" w:space="0" w:color="auto"/>
        <w:right w:val="none" w:sz="0" w:space="0" w:color="auto"/>
      </w:divBdr>
    </w:div>
    <w:div w:id="1854034654">
      <w:bodyDiv w:val="1"/>
      <w:marLeft w:val="0"/>
      <w:marRight w:val="0"/>
      <w:marTop w:val="0"/>
      <w:marBottom w:val="0"/>
      <w:divBdr>
        <w:top w:val="none" w:sz="0" w:space="0" w:color="auto"/>
        <w:left w:val="none" w:sz="0" w:space="0" w:color="auto"/>
        <w:bottom w:val="none" w:sz="0" w:space="0" w:color="auto"/>
        <w:right w:val="none" w:sz="0" w:space="0" w:color="auto"/>
      </w:divBdr>
    </w:div>
    <w:div w:id="189315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8B9C-60AF-402F-8F0D-EA910E57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996</Words>
  <Characters>6276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SCRiBBR</dc:creator>
  <cp:keywords/>
  <dc:description/>
  <cp:lastModifiedBy>Laura</cp:lastModifiedBy>
  <cp:revision>4</cp:revision>
  <cp:lastPrinted>2019-04-09T14:56:00Z</cp:lastPrinted>
  <dcterms:created xsi:type="dcterms:W3CDTF">2019-04-09T14:47:00Z</dcterms:created>
  <dcterms:modified xsi:type="dcterms:W3CDTF">2019-04-09T14:56:00Z</dcterms:modified>
</cp:coreProperties>
</file>