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E4FC" w14:textId="5C2EDEB2" w:rsidR="00000000" w:rsidRPr="005E103B" w:rsidRDefault="005E103B" w:rsidP="005E103B">
      <w:pPr>
        <w:shd w:val="clear" w:color="auto" w:fill="D0CECE" w:themeFill="background2" w:themeFillShade="E6"/>
        <w:rPr>
          <w:b/>
          <w:bCs/>
          <w:lang w:val="de-AT"/>
        </w:rPr>
      </w:pPr>
      <w:r w:rsidRPr="005E103B">
        <w:rPr>
          <w:b/>
          <w:bCs/>
          <w:lang w:val="de-AT"/>
        </w:rPr>
        <w:t>Unterstützung bei Konflikten, Gewalt</w:t>
      </w:r>
    </w:p>
    <w:p w14:paraId="40ACC545" w14:textId="77777777" w:rsidR="005E103B" w:rsidRDefault="005E103B">
      <w:pPr>
        <w:rPr>
          <w:lang w:val="de-AT"/>
        </w:rPr>
      </w:pPr>
    </w:p>
    <w:p w14:paraId="58857846" w14:textId="77777777" w:rsidR="005E103B" w:rsidRDefault="005E103B">
      <w:pPr>
        <w:rPr>
          <w:lang w:val="de-AT"/>
        </w:rPr>
      </w:pPr>
    </w:p>
    <w:p w14:paraId="35ED3AC5" w14:textId="2F9945C4" w:rsidR="005E103B" w:rsidRDefault="005E103B" w:rsidP="005E103B">
      <w:pPr>
        <w:rPr>
          <w:lang w:val="de-AT"/>
        </w:rPr>
      </w:pPr>
      <w:r>
        <w:rPr>
          <w:lang w:val="de-AT"/>
        </w:rPr>
        <w:t>Gewaltprävention an Schulen (Broschüre mit Ideen)</w:t>
      </w:r>
    </w:p>
    <w:p w14:paraId="6979AA5B" w14:textId="4B9AF765" w:rsidR="005E103B" w:rsidRDefault="005E103B" w:rsidP="005E103B">
      <w:hyperlink r:id="rId4" w:history="1">
        <w:r w:rsidRPr="005E103B">
          <w:rPr>
            <w:rStyle w:val="Hyperlink"/>
          </w:rPr>
          <w:t>file:///Users/annelieseschluga/Downloads/gewaltpraevention.pdf</w:t>
        </w:r>
      </w:hyperlink>
    </w:p>
    <w:p w14:paraId="3C1ECCCF" w14:textId="77777777" w:rsidR="005E103B" w:rsidRDefault="005E103B" w:rsidP="005E103B"/>
    <w:p w14:paraId="7138B639" w14:textId="0D380112" w:rsidR="005E103B" w:rsidRDefault="005E103B" w:rsidP="005E103B">
      <w:r>
        <w:t>Der Klassenrat (Erklärung)</w:t>
      </w:r>
    </w:p>
    <w:p w14:paraId="50959332" w14:textId="33D34F45" w:rsidR="005E103B" w:rsidRDefault="005E103B" w:rsidP="005E103B">
      <w:hyperlink r:id="rId5" w:history="1">
        <w:r w:rsidRPr="005E103B">
          <w:rPr>
            <w:rStyle w:val="Hyperlink"/>
          </w:rPr>
          <w:t>https://www.derklassenrat.de/wp-content/uploads/2015/06/Der_Klassenrat_grundlagen-umsetzung-kurz1.pdf</w:t>
        </w:r>
      </w:hyperlink>
    </w:p>
    <w:p w14:paraId="74F7694F" w14:textId="77777777" w:rsidR="005E103B" w:rsidRDefault="005E103B" w:rsidP="005E103B"/>
    <w:p w14:paraId="77107210" w14:textId="0FB1A714" w:rsidR="005E103B" w:rsidRDefault="005E103B" w:rsidP="005E103B">
      <w:r>
        <w:t>Angebote der PH Kärnten</w:t>
      </w:r>
    </w:p>
    <w:p w14:paraId="65BD2F60" w14:textId="77777777" w:rsidR="005E103B" w:rsidRPr="005E103B" w:rsidRDefault="005E103B" w:rsidP="005E103B">
      <w:pPr>
        <w:rPr>
          <w:lang w:val="de-AT"/>
        </w:rPr>
      </w:pPr>
      <w:hyperlink r:id="rId6" w:history="1">
        <w:r w:rsidRPr="005E103B">
          <w:rPr>
            <w:rStyle w:val="Hyperlink"/>
          </w:rPr>
          <w:t>https://www.ph-kaernten.ac.at/fwb/</w:t>
        </w:r>
      </w:hyperlink>
    </w:p>
    <w:p w14:paraId="25CF52F0" w14:textId="6AE523AC" w:rsidR="005E103B" w:rsidRDefault="005E103B" w:rsidP="005E103B">
      <w:hyperlink r:id="rId7" w:history="1">
        <w:r w:rsidRPr="005E103B">
          <w:rPr>
            <w:rStyle w:val="Hyperlink"/>
          </w:rPr>
          <w:t>https://www.ph-kaernten.ac.at/organisation/institute-zentren/schulentwicklung-1/formate-der-schulentwicklung/respectful2getherschool/</w:t>
        </w:r>
      </w:hyperlink>
    </w:p>
    <w:p w14:paraId="06313196" w14:textId="77777777" w:rsidR="005E103B" w:rsidRDefault="005E103B" w:rsidP="005E103B"/>
    <w:p w14:paraId="2B314FC9" w14:textId="77777777" w:rsidR="005E103B" w:rsidRPr="005E103B" w:rsidRDefault="005E103B" w:rsidP="005E103B">
      <w:pPr>
        <w:rPr>
          <w:lang w:val="de-AT"/>
        </w:rPr>
      </w:pPr>
      <w:r w:rsidRPr="005E103B">
        <w:t>Mobbing-Leitfaden</w:t>
      </w:r>
    </w:p>
    <w:p w14:paraId="1DCE9E00" w14:textId="77777777" w:rsidR="005E103B" w:rsidRDefault="005E103B" w:rsidP="005E103B">
      <w:pPr>
        <w:rPr>
          <w:lang w:val="de-AT"/>
        </w:rPr>
      </w:pPr>
      <w:hyperlink r:id="rId8" w:history="1">
        <w:r w:rsidRPr="005E103B">
          <w:rPr>
            <w:rStyle w:val="Hyperlink"/>
          </w:rPr>
          <w:t>https://www.saferinternet.at/fileadmin/categorized/Materialien/Mobbing_an_Schulen_Leitfaden_BM.pdf</w:t>
        </w:r>
      </w:hyperlink>
    </w:p>
    <w:p w14:paraId="5D9EA8A5" w14:textId="77777777" w:rsidR="005E103B" w:rsidRPr="005E103B" w:rsidRDefault="005E103B" w:rsidP="005E103B">
      <w:pPr>
        <w:rPr>
          <w:lang w:val="de-AT"/>
        </w:rPr>
      </w:pPr>
    </w:p>
    <w:p w14:paraId="1A902086" w14:textId="77777777" w:rsidR="005E103B" w:rsidRPr="005E103B" w:rsidRDefault="005E103B" w:rsidP="005E103B">
      <w:pPr>
        <w:rPr>
          <w:lang w:val="de-AT"/>
        </w:rPr>
      </w:pPr>
      <w:r w:rsidRPr="005E103B">
        <w:t>Hinweise zu Cybermobbing</w:t>
      </w:r>
    </w:p>
    <w:p w14:paraId="263C62D6" w14:textId="77777777" w:rsidR="005E103B" w:rsidRDefault="005E103B" w:rsidP="005E103B">
      <w:pPr>
        <w:rPr>
          <w:lang w:val="de-AT"/>
        </w:rPr>
      </w:pPr>
      <w:hyperlink r:id="rId9" w:history="1">
        <w:r w:rsidRPr="005E103B">
          <w:rPr>
            <w:rStyle w:val="Hyperlink"/>
          </w:rPr>
          <w:t>https://www.bmbwf.gv.at/Themen/schule/zrp/dibi/inipro/cybermobbing.html</w:t>
        </w:r>
      </w:hyperlink>
    </w:p>
    <w:p w14:paraId="0AE34F4D" w14:textId="77777777" w:rsidR="005E103B" w:rsidRPr="005E103B" w:rsidRDefault="005E103B" w:rsidP="005E103B">
      <w:pPr>
        <w:rPr>
          <w:lang w:val="de-AT"/>
        </w:rPr>
      </w:pPr>
    </w:p>
    <w:p w14:paraId="75A88162" w14:textId="77777777" w:rsidR="005E103B" w:rsidRPr="005E103B" w:rsidRDefault="005E103B" w:rsidP="005E103B">
      <w:pPr>
        <w:rPr>
          <w:lang w:val="de-AT"/>
        </w:rPr>
      </w:pPr>
      <w:r w:rsidRPr="005E103B">
        <w:t>Schulpsychologie</w:t>
      </w:r>
    </w:p>
    <w:p w14:paraId="5C787E0B" w14:textId="77777777" w:rsidR="005E103B" w:rsidRPr="005E103B" w:rsidRDefault="005E103B" w:rsidP="005E103B">
      <w:pPr>
        <w:rPr>
          <w:lang w:val="de-AT"/>
        </w:rPr>
      </w:pPr>
      <w:hyperlink r:id="rId10" w:history="1">
        <w:r w:rsidRPr="005E103B">
          <w:rPr>
            <w:rStyle w:val="Hyperlink"/>
          </w:rPr>
          <w:t>https://www.schulpsychologie.at/15/ueberblick-ueber-die-beratungssysteme</w:t>
        </w:r>
      </w:hyperlink>
    </w:p>
    <w:p w14:paraId="5B365867" w14:textId="77777777" w:rsidR="005E103B" w:rsidRDefault="005E103B" w:rsidP="005E103B"/>
    <w:p w14:paraId="158845FD" w14:textId="4EEA5FE7" w:rsidR="005E103B" w:rsidRDefault="005E103B" w:rsidP="005E103B">
      <w:pPr>
        <w:rPr>
          <w:lang w:val="de-AT"/>
        </w:rPr>
      </w:pPr>
      <w:r w:rsidRPr="005E103B">
        <w:t>Schulps</w:t>
      </w:r>
      <w:r>
        <w:t>y</w:t>
      </w:r>
      <w:r w:rsidRPr="005E103B">
        <w:t>chologie Kärnten</w:t>
      </w:r>
      <w:r w:rsidRPr="005E103B">
        <w:br/>
      </w:r>
      <w:hyperlink r:id="rId11" w:history="1">
        <w:r w:rsidRPr="005E103B">
          <w:rPr>
            <w:rStyle w:val="Hyperlink"/>
          </w:rPr>
          <w:t>https://www.bildung-ktn.gv.at/Beratung/Schulpsychologie-Kaernten.html</w:t>
        </w:r>
      </w:hyperlink>
    </w:p>
    <w:p w14:paraId="66ACB0F9" w14:textId="77777777" w:rsidR="005E103B" w:rsidRPr="005E103B" w:rsidRDefault="005E103B" w:rsidP="005E103B">
      <w:pPr>
        <w:rPr>
          <w:lang w:val="de-AT"/>
        </w:rPr>
      </w:pPr>
    </w:p>
    <w:p w14:paraId="27F1B428" w14:textId="77777777" w:rsidR="005E103B" w:rsidRPr="005E103B" w:rsidRDefault="005E103B" w:rsidP="005E103B">
      <w:pPr>
        <w:rPr>
          <w:lang w:val="de-AT"/>
        </w:rPr>
      </w:pPr>
      <w:r w:rsidRPr="005E103B">
        <w:t>Bildungsdirektion Kärnten</w:t>
      </w:r>
    </w:p>
    <w:p w14:paraId="7E9933AD" w14:textId="77777777" w:rsidR="005E103B" w:rsidRPr="005E103B" w:rsidRDefault="005E103B" w:rsidP="005E103B">
      <w:pPr>
        <w:rPr>
          <w:lang w:val="de-AT"/>
        </w:rPr>
      </w:pPr>
      <w:hyperlink r:id="rId12" w:history="1">
        <w:r w:rsidRPr="005E103B">
          <w:rPr>
            <w:rStyle w:val="Hyperlink"/>
          </w:rPr>
          <w:t>https://www.bildung-ktn.gv.at/Schule-und-Unterricht/Schulmediation.html</w:t>
        </w:r>
      </w:hyperlink>
    </w:p>
    <w:p w14:paraId="6B626266" w14:textId="77777777" w:rsidR="005E103B" w:rsidRDefault="005E103B" w:rsidP="005E103B">
      <w:pPr>
        <w:rPr>
          <w:lang w:val="de-AT"/>
        </w:rPr>
      </w:pPr>
    </w:p>
    <w:p w14:paraId="5E0D3980" w14:textId="67197278" w:rsidR="005E103B" w:rsidRPr="005E103B" w:rsidRDefault="005E103B" w:rsidP="005E103B">
      <w:pPr>
        <w:rPr>
          <w:lang w:val="de-AT"/>
        </w:rPr>
      </w:pPr>
      <w:r>
        <w:rPr>
          <w:lang w:val="de-AT"/>
        </w:rPr>
        <w:t>Visitenkarte Kinderschutz: Hotline</w:t>
      </w:r>
    </w:p>
    <w:p w14:paraId="5B0131D0" w14:textId="77777777" w:rsidR="005E103B" w:rsidRPr="005E103B" w:rsidRDefault="005E103B" w:rsidP="005E103B">
      <w:pPr>
        <w:rPr>
          <w:lang w:val="de-AT"/>
        </w:rPr>
      </w:pPr>
    </w:p>
    <w:p w14:paraId="3148A495" w14:textId="77777777" w:rsidR="005E103B" w:rsidRPr="005E103B" w:rsidRDefault="005E103B" w:rsidP="005E103B">
      <w:pPr>
        <w:rPr>
          <w:lang w:val="de-AT"/>
        </w:rPr>
      </w:pPr>
    </w:p>
    <w:p w14:paraId="3FC19E11" w14:textId="77777777" w:rsidR="005E103B" w:rsidRDefault="005E103B" w:rsidP="005E103B">
      <w:pPr>
        <w:rPr>
          <w:lang w:val="de-AT"/>
        </w:rPr>
      </w:pPr>
    </w:p>
    <w:p w14:paraId="4AA3B3AD" w14:textId="77777777" w:rsidR="005E103B" w:rsidRPr="005E103B" w:rsidRDefault="005E103B" w:rsidP="005E103B">
      <w:pPr>
        <w:rPr>
          <w:lang w:val="de-AT"/>
        </w:rPr>
      </w:pPr>
    </w:p>
    <w:sectPr w:rsidR="005E103B" w:rsidRPr="005E103B" w:rsidSect="00EE337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3B"/>
    <w:rsid w:val="002C24F7"/>
    <w:rsid w:val="004624A3"/>
    <w:rsid w:val="005E103B"/>
    <w:rsid w:val="00930AAE"/>
    <w:rsid w:val="00CC54FD"/>
    <w:rsid w:val="00CF5100"/>
    <w:rsid w:val="00D25783"/>
    <w:rsid w:val="00E7665D"/>
    <w:rsid w:val="00EE337F"/>
    <w:rsid w:val="00F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3282E"/>
  <w14:defaultImageDpi w14:val="32767"/>
  <w15:chartTrackingRefBased/>
  <w15:docId w15:val="{34A299A5-2EE9-0347-A77A-19D18AB1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10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5E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rinternet.at/fileadmin/categorized/Materialien/Mobbing_an_Schulen_Leitfaden_BM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h-kaernten.ac.at/organisation/institute-zentren/schulentwicklung-1/formate-der-schulentwicklung/respectful2getherschool/" TargetMode="External"/><Relationship Id="rId12" Type="http://schemas.openxmlformats.org/officeDocument/2006/relationships/hyperlink" Target="https://www.bildung-ktn.gv.at/Schule-und-Unterricht/Schulmediat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-kaernten.ac.at/fwb/" TargetMode="External"/><Relationship Id="rId11" Type="http://schemas.openxmlformats.org/officeDocument/2006/relationships/hyperlink" Target="https://www.bildung-ktn.gv.at/Beratung/Schulpsychologie-Kaernten.html" TargetMode="External"/><Relationship Id="rId5" Type="http://schemas.openxmlformats.org/officeDocument/2006/relationships/hyperlink" Target="https://www.derklassenrat.de/wp-content/uploads/2015/06/Der_Klassenrat_grundlagen-umsetzung-kurz1.pdf" TargetMode="External"/><Relationship Id="rId10" Type="http://schemas.openxmlformats.org/officeDocument/2006/relationships/hyperlink" Target="https://www.schulpsychologie.at/15/ueberblick-ueber-die-beratungssysteme" TargetMode="External"/><Relationship Id="rId4" Type="http://schemas.openxmlformats.org/officeDocument/2006/relationships/hyperlink" Target="file:///Users/annelieseschluga/Downloads/gewaltpraevention.pdf" TargetMode="External"/><Relationship Id="rId9" Type="http://schemas.openxmlformats.org/officeDocument/2006/relationships/hyperlink" Target="https://www.bmbwf.gv.at/Themen/schule/zrp/dibi/inipro/cybermobbin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Nageler-Schluga</dc:creator>
  <cp:keywords/>
  <dc:description/>
  <cp:lastModifiedBy>Anneliese Nageler-Schluga</cp:lastModifiedBy>
  <cp:revision>1</cp:revision>
  <dcterms:created xsi:type="dcterms:W3CDTF">2024-03-27T12:09:00Z</dcterms:created>
  <dcterms:modified xsi:type="dcterms:W3CDTF">2024-03-27T12:13:00Z</dcterms:modified>
</cp:coreProperties>
</file>