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857" w:rsidRDefault="00787857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Unterrichtsplanung</w:t>
      </w:r>
    </w:p>
    <w:p w:rsidR="008A6857" w:rsidRDefault="008A6857"/>
    <w:tbl>
      <w:tblPr>
        <w:tblW w:w="10682" w:type="dxa"/>
        <w:tblLook w:val="01E0" w:firstRow="1" w:lastRow="1" w:firstColumn="1" w:lastColumn="1" w:noHBand="0" w:noVBand="0"/>
      </w:tblPr>
      <w:tblGrid>
        <w:gridCol w:w="2801"/>
        <w:gridCol w:w="7881"/>
      </w:tblGrid>
      <w:tr w:rsidR="008A6857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57" w:rsidRDefault="00787857">
            <w:r>
              <w:t>Klasse/</w:t>
            </w:r>
          </w:p>
          <w:p w:rsidR="008A6857" w:rsidRDefault="00787857">
            <w:r>
              <w:t>Schüleranzahl (m/w):</w:t>
            </w:r>
          </w:p>
          <w:p w:rsidR="008A6857" w:rsidRDefault="008A6857"/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57" w:rsidRDefault="00787857">
            <w:r>
              <w:t>1B1/ 2, 10 Schüler*innen, davon 2 männlich</w:t>
            </w:r>
          </w:p>
          <w:p w:rsidR="008A6857" w:rsidRDefault="00787857">
            <w:r>
              <w:t>2 UE</w:t>
            </w:r>
          </w:p>
        </w:tc>
      </w:tr>
      <w:tr w:rsidR="008A6857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57" w:rsidRDefault="00787857">
            <w:r>
              <w:t>Thema/welche Lehrmittel nehme ich mit:</w:t>
            </w:r>
          </w:p>
          <w:p w:rsidR="008A6857" w:rsidRDefault="008A6857"/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57" w:rsidRDefault="00787857">
            <w:r>
              <w:t>Methodik/ Didaktik, Die drei didaktischen Elemente</w:t>
            </w:r>
          </w:p>
          <w:p w:rsidR="008A6857" w:rsidRDefault="00787857">
            <w:r>
              <w:t>Hand-Out</w:t>
            </w:r>
          </w:p>
        </w:tc>
      </w:tr>
      <w:tr w:rsidR="008A6857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57" w:rsidRDefault="00787857">
            <w:r>
              <w:t>Lehrplan/Jahresplanung:</w:t>
            </w:r>
          </w:p>
          <w:p w:rsidR="008A6857" w:rsidRDefault="008A6857"/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57" w:rsidRDefault="00787857">
            <w:r>
              <w:rPr>
                <w:lang w:val="de-AT"/>
              </w:rPr>
              <w:t xml:space="preserve">Personenzentriertes Planen: </w:t>
            </w:r>
            <w:r>
              <w:rPr>
                <w:lang w:val="de-AT"/>
              </w:rPr>
              <w:t>Erheben von Bedarfslage und Entwicklungsstand</w:t>
            </w:r>
          </w:p>
          <w:p w:rsidR="008A6857" w:rsidRDefault="008A6857"/>
        </w:tc>
      </w:tr>
      <w:tr w:rsidR="008A6857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57" w:rsidRDefault="00787857">
            <w:r>
              <w:rPr>
                <w:i/>
              </w:rPr>
              <w:t>Eingangsvoraussetzungen</w:t>
            </w:r>
            <w:r>
              <w:t>:</w:t>
            </w:r>
          </w:p>
          <w:p w:rsidR="008A6857" w:rsidRDefault="008A6857"/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57" w:rsidRDefault="00787857">
            <w:r>
              <w:t>Grundbegriffe Methodik/ Didaktik</w:t>
            </w:r>
          </w:p>
        </w:tc>
      </w:tr>
      <w:tr w:rsidR="008A6857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57" w:rsidRDefault="00787857">
            <w:pPr>
              <w:rPr>
                <w:i/>
              </w:rPr>
            </w:pPr>
            <w:r>
              <w:rPr>
                <w:i/>
              </w:rPr>
              <w:t>Ziele/Kompetenzen:</w:t>
            </w:r>
          </w:p>
          <w:p w:rsidR="008A6857" w:rsidRDefault="008A6857"/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57" w:rsidRDefault="00787857">
            <w:pPr>
              <w:spacing w:before="57" w:after="57"/>
              <w:rPr>
                <w:lang w:val="de-AT"/>
              </w:rPr>
            </w:pPr>
            <w:r>
              <w:rPr>
                <w:lang w:val="de-AT"/>
              </w:rPr>
              <w:t xml:space="preserve">Ich kann die Begriffen Methodik und Didaktik </w:t>
            </w:r>
            <w:proofErr w:type="spellStart"/>
            <w:r>
              <w:rPr>
                <w:lang w:val="de-AT"/>
              </w:rPr>
              <w:t>von einander</w:t>
            </w:r>
            <w:proofErr w:type="spellEnd"/>
            <w:r>
              <w:rPr>
                <w:lang w:val="de-AT"/>
              </w:rPr>
              <w:t xml:space="preserve"> abgrenzen.</w:t>
            </w:r>
          </w:p>
          <w:p w:rsidR="008A6857" w:rsidRDefault="00787857">
            <w:pPr>
              <w:spacing w:before="57" w:after="57"/>
              <w:rPr>
                <w:lang w:val="de-AT"/>
              </w:rPr>
            </w:pPr>
            <w:r>
              <w:rPr>
                <w:lang w:val="de-AT"/>
              </w:rPr>
              <w:t>Ich kann erklären, was eine Bedingungsanalyse ist.</w:t>
            </w:r>
          </w:p>
          <w:p w:rsidR="008A6857" w:rsidRDefault="00787857">
            <w:pPr>
              <w:spacing w:before="57" w:after="57"/>
              <w:rPr>
                <w:lang w:val="de-AT"/>
              </w:rPr>
            </w:pPr>
            <w:r>
              <w:rPr>
                <w:lang w:val="de-AT"/>
              </w:rPr>
              <w:t>Ich kann die drei didaktischen Elemente nach Schilling skizzieren.</w:t>
            </w:r>
          </w:p>
          <w:p w:rsidR="008A6857" w:rsidRDefault="00787857">
            <w:pPr>
              <w:spacing w:before="57" w:after="57"/>
              <w:rPr>
                <w:lang w:val="de-AT"/>
              </w:rPr>
            </w:pPr>
            <w:r>
              <w:rPr>
                <w:lang w:val="de-AT"/>
              </w:rPr>
              <w:t>Ich kann die ersten zwei didaktischen Elemente in eigenen Worten beschreiben.</w:t>
            </w:r>
          </w:p>
        </w:tc>
      </w:tr>
    </w:tbl>
    <w:p w:rsidR="008A6857" w:rsidRDefault="008A6857"/>
    <w:p w:rsidR="008A6857" w:rsidRDefault="00787857">
      <w:pPr>
        <w:rPr>
          <w:b/>
          <w:sz w:val="28"/>
          <w:szCs w:val="28"/>
        </w:rPr>
      </w:pPr>
      <w:r>
        <w:rPr>
          <w:b/>
          <w:sz w:val="28"/>
          <w:szCs w:val="28"/>
        </w:rPr>
        <w:t>Stundenplanung</w:t>
      </w:r>
    </w:p>
    <w:p w:rsidR="008A6857" w:rsidRDefault="008A6857"/>
    <w:tbl>
      <w:tblPr>
        <w:tblW w:w="9311" w:type="dxa"/>
        <w:tblLook w:val="01E0" w:firstRow="1" w:lastRow="1" w:firstColumn="1" w:lastColumn="1" w:noHBand="0" w:noVBand="0"/>
      </w:tblPr>
      <w:tblGrid>
        <w:gridCol w:w="1338"/>
        <w:gridCol w:w="2937"/>
        <w:gridCol w:w="3912"/>
        <w:gridCol w:w="1124"/>
      </w:tblGrid>
      <w:tr w:rsidR="008A6857">
        <w:trPr>
          <w:trHeight w:val="275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57" w:rsidRDefault="00787857">
            <w:pPr>
              <w:rPr>
                <w:b/>
              </w:rPr>
            </w:pPr>
            <w:r>
              <w:rPr>
                <w:b/>
              </w:rPr>
              <w:t>Teilschritt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57" w:rsidRDefault="00787857">
            <w:pPr>
              <w:rPr>
                <w:b/>
              </w:rPr>
            </w:pPr>
            <w:r>
              <w:rPr>
                <w:b/>
              </w:rPr>
              <w:t>Inhalt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57" w:rsidRDefault="00787857">
            <w:pPr>
              <w:rPr>
                <w:b/>
              </w:rPr>
            </w:pPr>
            <w:r>
              <w:rPr>
                <w:b/>
              </w:rPr>
              <w:t>Methode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57" w:rsidRDefault="00787857">
            <w:pPr>
              <w:rPr>
                <w:b/>
              </w:rPr>
            </w:pPr>
            <w:r>
              <w:rPr>
                <w:b/>
              </w:rPr>
              <w:t>Zeit</w:t>
            </w:r>
          </w:p>
        </w:tc>
      </w:tr>
      <w:tr w:rsidR="008A6857">
        <w:trPr>
          <w:trHeight w:val="1406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57" w:rsidRDefault="008A6857"/>
          <w:p w:rsidR="008A6857" w:rsidRDefault="008A6857"/>
          <w:p w:rsidR="008A6857" w:rsidRDefault="00787857">
            <w:r>
              <w:t>Einleitung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57" w:rsidRDefault="00787857">
            <w:r>
              <w:rPr>
                <w:u w:val="single"/>
              </w:rPr>
              <w:t>Organisatorisches</w:t>
            </w:r>
          </w:p>
          <w:p w:rsidR="008A6857" w:rsidRDefault="008A6857">
            <w:pPr>
              <w:rPr>
                <w:u w:val="single"/>
              </w:rPr>
            </w:pPr>
          </w:p>
          <w:p w:rsidR="008A6857" w:rsidRDefault="00787857">
            <w:r>
              <w:rPr>
                <w:u w:val="single"/>
              </w:rPr>
              <w:t>Einstieg in das Thema</w:t>
            </w:r>
            <w:r>
              <w:t>:</w:t>
            </w:r>
          </w:p>
          <w:p w:rsidR="008A6857" w:rsidRDefault="00787857">
            <w:r>
              <w:t>Anwendung/Beispiel/</w:t>
            </w:r>
          </w:p>
          <w:p w:rsidR="008A6857" w:rsidRDefault="00787857">
            <w:r>
              <w:t>Geschichte</w:t>
            </w:r>
          </w:p>
          <w:p w:rsidR="008A6857" w:rsidRDefault="00787857">
            <w:pPr>
              <w:rPr>
                <w:i/>
              </w:rPr>
            </w:pPr>
            <w:r>
              <w:rPr>
                <w:i/>
              </w:rPr>
              <w:t>Aktivieren von Vorwissen</w:t>
            </w:r>
          </w:p>
          <w:p w:rsidR="008A6857" w:rsidRDefault="00787857">
            <w:pPr>
              <w:rPr>
                <w:i/>
              </w:rPr>
            </w:pPr>
            <w:r>
              <w:rPr>
                <w:i/>
              </w:rPr>
              <w:t>Warum wichtiges Thema</w:t>
            </w:r>
          </w:p>
          <w:p w:rsidR="008A6857" w:rsidRDefault="00787857">
            <w:r>
              <w:rPr>
                <w:i/>
              </w:rPr>
              <w:t>Lernziele bekanntgeben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57" w:rsidRDefault="00787857">
            <w:r>
              <w:t xml:space="preserve">Test </w:t>
            </w:r>
            <w:proofErr w:type="spellStart"/>
            <w:r>
              <w:t>Wh</w:t>
            </w:r>
            <w:proofErr w:type="spellEnd"/>
            <w:r>
              <w:t>, Termine</w:t>
            </w:r>
          </w:p>
          <w:p w:rsidR="008A6857" w:rsidRDefault="008A6857"/>
          <w:p w:rsidR="008A6857" w:rsidRDefault="00787857">
            <w:r>
              <w:t>WH: Methodik, Didaktik - Begriffsklärung</w:t>
            </w:r>
          </w:p>
          <w:p w:rsidR="008A6857" w:rsidRDefault="008A6857"/>
          <w:p w:rsidR="008A6857" w:rsidRDefault="008A6857"/>
          <w:p w:rsidR="008A6857" w:rsidRDefault="0078785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Think pair </w:t>
            </w:r>
            <w:proofErr w:type="spellStart"/>
            <w:r>
              <w:rPr>
                <w:b/>
                <w:bCs/>
              </w:rPr>
              <w:t>share</w:t>
            </w:r>
            <w:proofErr w:type="spellEnd"/>
            <w:r>
              <w:rPr>
                <w:b/>
                <w:bCs/>
              </w:rPr>
              <w:t xml:space="preserve"> in 2er Gruppen:</w:t>
            </w:r>
          </w:p>
          <w:p w:rsidR="008A6857" w:rsidRDefault="00787857">
            <w:r>
              <w:t>Was bedeuten die Begriffe? Was wissen Sie darüber?</w:t>
            </w:r>
          </w:p>
          <w:p w:rsidR="008A6857" w:rsidRDefault="008A6857"/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57" w:rsidRDefault="00787857">
            <w:r>
              <w:t>5-10</w:t>
            </w:r>
          </w:p>
          <w:p w:rsidR="008A6857" w:rsidRDefault="008A6857"/>
          <w:p w:rsidR="008A6857" w:rsidRDefault="008A6857"/>
          <w:p w:rsidR="008A6857" w:rsidRDefault="008A6857"/>
          <w:p w:rsidR="008A6857" w:rsidRDefault="008A6857"/>
          <w:p w:rsidR="008A6857" w:rsidRDefault="00787857">
            <w:r>
              <w:t xml:space="preserve">10 </w:t>
            </w:r>
          </w:p>
          <w:p w:rsidR="008A6857" w:rsidRDefault="008A6857"/>
          <w:p w:rsidR="008A6857" w:rsidRDefault="008A6857"/>
        </w:tc>
      </w:tr>
      <w:tr w:rsidR="008A6857">
        <w:trPr>
          <w:trHeight w:val="2813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57" w:rsidRDefault="008A6857"/>
          <w:p w:rsidR="008A6857" w:rsidRDefault="008A6857"/>
          <w:p w:rsidR="008A6857" w:rsidRDefault="008A6857"/>
          <w:p w:rsidR="008A6857" w:rsidRDefault="008A6857"/>
          <w:p w:rsidR="008A6857" w:rsidRDefault="00787857">
            <w:r>
              <w:t>Hauptteil</w:t>
            </w:r>
          </w:p>
          <w:p w:rsidR="008A6857" w:rsidRDefault="008A6857"/>
          <w:p w:rsidR="008A6857" w:rsidRDefault="008A6857"/>
          <w:p w:rsidR="008A6857" w:rsidRDefault="008A6857"/>
          <w:p w:rsidR="008A6857" w:rsidRDefault="008A6857"/>
          <w:p w:rsidR="008A6857" w:rsidRDefault="008A6857"/>
          <w:p w:rsidR="008A6857" w:rsidRDefault="008A6857"/>
          <w:p w:rsidR="008A6857" w:rsidRDefault="008A6857"/>
          <w:p w:rsidR="008A6857" w:rsidRDefault="008A6857"/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57" w:rsidRDefault="008A6857"/>
          <w:p w:rsidR="008A6857" w:rsidRDefault="008A6857"/>
          <w:p w:rsidR="008A6857" w:rsidRDefault="008A6857"/>
          <w:p w:rsidR="008A6857" w:rsidRDefault="00787857">
            <w:pPr>
              <w:rPr>
                <w:i/>
              </w:rPr>
            </w:pPr>
            <w:r>
              <w:rPr>
                <w:i/>
              </w:rPr>
              <w:t>Vermittlung und Festigung</w:t>
            </w:r>
          </w:p>
          <w:p w:rsidR="008A6857" w:rsidRDefault="008A6857"/>
          <w:p w:rsidR="008A6857" w:rsidRDefault="00787857">
            <w:r>
              <w:t>Unterrichtsmethode</w:t>
            </w:r>
          </w:p>
          <w:p w:rsidR="008A6857" w:rsidRDefault="00787857">
            <w:r>
              <w:t>Definitionen/Skizzen/</w:t>
            </w:r>
          </w:p>
          <w:p w:rsidR="008A6857" w:rsidRDefault="00787857">
            <w:r>
              <w:t>Berechnungen</w:t>
            </w:r>
          </w:p>
          <w:p w:rsidR="008A6857" w:rsidRDefault="00787857">
            <w:r>
              <w:t>Begutachtungsmaterial</w:t>
            </w:r>
          </w:p>
          <w:p w:rsidR="008A6857" w:rsidRDefault="00787857">
            <w:r>
              <w:t>Flexibel auf spontane Ereignisse reagieren</w:t>
            </w:r>
          </w:p>
          <w:p w:rsidR="008A6857" w:rsidRDefault="008A6857"/>
          <w:p w:rsidR="008A6857" w:rsidRDefault="008A6857"/>
          <w:p w:rsidR="008A6857" w:rsidRDefault="008A6857"/>
          <w:p w:rsidR="008A6857" w:rsidRDefault="008A6857"/>
          <w:p w:rsidR="008A6857" w:rsidRDefault="008A6857"/>
          <w:p w:rsidR="008A6857" w:rsidRDefault="008A6857"/>
          <w:p w:rsidR="008A6857" w:rsidRDefault="008A6857"/>
          <w:p w:rsidR="008A6857" w:rsidRDefault="008A6857"/>
          <w:p w:rsidR="008A6857" w:rsidRDefault="008A6857"/>
          <w:p w:rsidR="008A6857" w:rsidRDefault="008A6857"/>
          <w:p w:rsidR="008A6857" w:rsidRDefault="008A6857"/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57" w:rsidRDefault="008A6857"/>
          <w:p w:rsidR="008A6857" w:rsidRDefault="00787857">
            <w:r>
              <w:t xml:space="preserve">Input </w:t>
            </w:r>
            <w:r>
              <w:t xml:space="preserve">(Methodik/ Didaktik vertiefend; Bedingungsanalyse, Die drei didaktischen Elemente nach Schilling) und </w:t>
            </w:r>
            <w:proofErr w:type="spellStart"/>
            <w:r>
              <w:t>HandOut</w:t>
            </w:r>
            <w:proofErr w:type="spellEnd"/>
          </w:p>
          <w:p w:rsidR="008A6857" w:rsidRDefault="008A6857"/>
          <w:p w:rsidR="008A6857" w:rsidRDefault="0078785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Karussellgespräch zur Festigung</w:t>
            </w:r>
          </w:p>
          <w:p w:rsidR="008A6857" w:rsidRDefault="00787857">
            <w:r>
              <w:t>Innen- und Außenkreis (Wechselseitiger Austausch je 1Minute, dann Sitzplatzwechsel)</w:t>
            </w:r>
          </w:p>
          <w:p w:rsidR="008A6857" w:rsidRDefault="00787857">
            <w:r>
              <w:t>5 Fragen:</w:t>
            </w:r>
          </w:p>
          <w:p w:rsidR="008A6857" w:rsidRDefault="00787857">
            <w:pPr>
              <w:numPr>
                <w:ilvl w:val="0"/>
                <w:numId w:val="1"/>
              </w:numPr>
            </w:pPr>
            <w:r>
              <w:t xml:space="preserve">Was bedeutet </w:t>
            </w:r>
            <w:r>
              <w:t>Methodik und welche Methoden kennen Sie schon?</w:t>
            </w:r>
          </w:p>
          <w:p w:rsidR="008A6857" w:rsidRDefault="00787857">
            <w:pPr>
              <w:numPr>
                <w:ilvl w:val="0"/>
                <w:numId w:val="1"/>
              </w:numPr>
            </w:pPr>
            <w:r>
              <w:t>Was bedeutet Didaktik?</w:t>
            </w:r>
          </w:p>
          <w:p w:rsidR="008A6857" w:rsidRDefault="00787857">
            <w:pPr>
              <w:numPr>
                <w:ilvl w:val="0"/>
                <w:numId w:val="1"/>
              </w:numPr>
            </w:pPr>
            <w:r>
              <w:t>Was ist eine Bedingungsanalyse?</w:t>
            </w:r>
          </w:p>
          <w:p w:rsidR="008A6857" w:rsidRDefault="00787857">
            <w:pPr>
              <w:numPr>
                <w:ilvl w:val="0"/>
                <w:numId w:val="1"/>
              </w:numPr>
            </w:pPr>
            <w:r>
              <w:t xml:space="preserve">Was wissen Sie über das erste </w:t>
            </w:r>
            <w:proofErr w:type="spellStart"/>
            <w:r>
              <w:t>didakt</w:t>
            </w:r>
            <w:proofErr w:type="spellEnd"/>
            <w:r>
              <w:t>. Element?</w:t>
            </w:r>
          </w:p>
          <w:p w:rsidR="008A6857" w:rsidRDefault="00787857">
            <w:pPr>
              <w:numPr>
                <w:ilvl w:val="0"/>
                <w:numId w:val="1"/>
              </w:numPr>
            </w:pPr>
            <w:r>
              <w:t>Was wissen Sie über das zweite didaktische Element?</w:t>
            </w:r>
          </w:p>
          <w:p w:rsidR="008A6857" w:rsidRDefault="008A6857"/>
          <w:p w:rsidR="008A6857" w:rsidRDefault="00787857">
            <w:r>
              <w:lastRenderedPageBreak/>
              <w:t xml:space="preserve">Zeitpuffer: </w:t>
            </w:r>
            <w:proofErr w:type="spellStart"/>
            <w:r>
              <w:t>Knallerfrauen</w:t>
            </w:r>
            <w:proofErr w:type="spellEnd"/>
            <w:r>
              <w:t>: Diplomatische Erziehungsmet</w:t>
            </w:r>
            <w:r>
              <w:t>hode</w:t>
            </w:r>
          </w:p>
          <w:p w:rsidR="008A6857" w:rsidRDefault="00787857">
            <w:r>
              <w:t xml:space="preserve">und Analyse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57" w:rsidRDefault="008A6857"/>
          <w:p w:rsidR="008A6857" w:rsidRDefault="00787857">
            <w:r>
              <w:t>30Min</w:t>
            </w:r>
          </w:p>
          <w:p w:rsidR="008A6857" w:rsidRDefault="008A6857"/>
          <w:p w:rsidR="008A6857" w:rsidRDefault="008A6857"/>
          <w:p w:rsidR="008A6857" w:rsidRDefault="008A6857"/>
          <w:p w:rsidR="008A6857" w:rsidRDefault="008A6857"/>
          <w:p w:rsidR="008A6857" w:rsidRDefault="00787857">
            <w:r>
              <w:t>20Min</w:t>
            </w:r>
          </w:p>
        </w:tc>
      </w:tr>
      <w:tr w:rsidR="008A6857">
        <w:trPr>
          <w:trHeight w:val="1406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57" w:rsidRDefault="008A6857"/>
          <w:p w:rsidR="008A6857" w:rsidRDefault="008A6857"/>
          <w:p w:rsidR="008A6857" w:rsidRDefault="00787857">
            <w:r>
              <w:t>Schluss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57" w:rsidRDefault="00787857">
            <w:r>
              <w:t>Zusammenfassung/</w:t>
            </w:r>
          </w:p>
          <w:p w:rsidR="008A6857" w:rsidRDefault="00787857">
            <w:r>
              <w:t>Praxisstory</w:t>
            </w:r>
          </w:p>
          <w:p w:rsidR="008A6857" w:rsidRDefault="00787857">
            <w:r>
              <w:t>Ausblick/neugierig machen</w:t>
            </w:r>
          </w:p>
          <w:p w:rsidR="008A6857" w:rsidRDefault="00787857">
            <w:r>
              <w:t>Feedback einholen</w:t>
            </w:r>
          </w:p>
          <w:p w:rsidR="008A6857" w:rsidRDefault="00787857">
            <w:pPr>
              <w:rPr>
                <w:i/>
              </w:rPr>
            </w:pPr>
            <w:r>
              <w:rPr>
                <w:i/>
              </w:rPr>
              <w:t>Reflexion: „Was haben wir gelernt“</w:t>
            </w:r>
          </w:p>
          <w:p w:rsidR="008A6857" w:rsidRDefault="00787857">
            <w:pPr>
              <w:rPr>
                <w:i/>
              </w:rPr>
            </w:pPr>
            <w:r>
              <w:rPr>
                <w:i/>
              </w:rPr>
              <w:t xml:space="preserve">Erfolgskontrolle  </w:t>
            </w:r>
          </w:p>
          <w:p w:rsidR="008A6857" w:rsidRDefault="00787857">
            <w:r>
              <w:rPr>
                <w:i/>
              </w:rPr>
              <w:t>( =Lernzielüberprüfung)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57" w:rsidRDefault="008A6857"/>
          <w:p w:rsidR="008A6857" w:rsidRDefault="00787857">
            <w:r>
              <w:rPr>
                <w:b/>
                <w:bCs/>
              </w:rPr>
              <w:t xml:space="preserve">Kurze Reflexion </w:t>
            </w:r>
            <w:proofErr w:type="spellStart"/>
            <w:r>
              <w:rPr>
                <w:b/>
                <w:bCs/>
              </w:rPr>
              <w:t>Knüllmethode</w:t>
            </w:r>
            <w:proofErr w:type="spellEnd"/>
            <w:r>
              <w:rPr>
                <w:b/>
                <w:bCs/>
              </w:rPr>
              <w:t>:</w:t>
            </w:r>
            <w:r>
              <w:t xml:space="preserve"> </w:t>
            </w:r>
          </w:p>
          <w:p w:rsidR="008A6857" w:rsidRDefault="00787857">
            <w:r>
              <w:t>Was konnte ich mir merken?</w:t>
            </w:r>
          </w:p>
          <w:p w:rsidR="008A6857" w:rsidRDefault="00787857">
            <w:r>
              <w:t>Welche Fragen gibt es noch?</w:t>
            </w:r>
          </w:p>
          <w:p w:rsidR="008A6857" w:rsidRDefault="008A6857"/>
          <w:p w:rsidR="008A6857" w:rsidRDefault="008A6857"/>
          <w:p w:rsidR="008A6857" w:rsidRDefault="00787857">
            <w:r>
              <w:t>Klärung der offenen Fragen.</w:t>
            </w:r>
          </w:p>
          <w:p w:rsidR="008A6857" w:rsidRDefault="008A6857"/>
          <w:p w:rsidR="008A6857" w:rsidRDefault="008A6857"/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857" w:rsidRDefault="008A6857"/>
          <w:p w:rsidR="008A6857" w:rsidRDefault="008A6857"/>
          <w:p w:rsidR="008A6857" w:rsidRDefault="00787857">
            <w:r>
              <w:t>20Min</w:t>
            </w:r>
          </w:p>
          <w:p w:rsidR="008A6857" w:rsidRDefault="008A6857"/>
          <w:p w:rsidR="008A6857" w:rsidRDefault="008A6857"/>
          <w:p w:rsidR="008A6857" w:rsidRDefault="008A6857"/>
          <w:p w:rsidR="008A6857" w:rsidRDefault="008A6857"/>
          <w:p w:rsidR="008A6857" w:rsidRDefault="008A6857"/>
          <w:p w:rsidR="008A6857" w:rsidRDefault="008A6857"/>
          <w:p w:rsidR="008A6857" w:rsidRDefault="008A6857"/>
          <w:p w:rsidR="008A6857" w:rsidRDefault="008A6857"/>
        </w:tc>
      </w:tr>
    </w:tbl>
    <w:p w:rsidR="008A6857" w:rsidRDefault="008A6857"/>
    <w:p w:rsidR="008A6857" w:rsidRDefault="00787857">
      <w:r>
        <w:rPr>
          <w:u w:val="single"/>
        </w:rPr>
        <w:t>Notwendige Vorbereitungen:</w:t>
      </w:r>
      <w:r>
        <w:t xml:space="preserve"> z.B. Abstimmung mit Kolleg/innen, Funktionsräume reservieren/überprüfen, Materialien erstellen, Anschauungsmaterial sammeln, Übungsbeispiele ausarbeiten, </w:t>
      </w:r>
      <w:r>
        <w:rPr>
          <w:i/>
        </w:rPr>
        <w:t>Schüler/innen rechtzeitig über notwendige Eingangsvoraussetzungen informieren,</w:t>
      </w:r>
      <w:r>
        <w:t xml:space="preserve"> etc.</w:t>
      </w:r>
    </w:p>
    <w:sectPr w:rsidR="008A6857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83C2C"/>
    <w:multiLevelType w:val="multilevel"/>
    <w:tmpl w:val="46E2CC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C07D86"/>
    <w:multiLevelType w:val="multilevel"/>
    <w:tmpl w:val="9AE85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57"/>
    <w:rsid w:val="00787857"/>
    <w:rsid w:val="008A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364DCA-4ECD-4E9D-AE17-A399F2FE8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rsid w:val="00DE76D3"/>
    <w:rPr>
      <w:color w:val="0000FF"/>
      <w:u w:val="single"/>
    </w:rPr>
  </w:style>
  <w:style w:type="character" w:customStyle="1" w:styleId="Nummerierungszeichen">
    <w:name w:val="Nummerierungszeichen"/>
    <w:qFormat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rsid w:val="00DE76D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E76D3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qFormat/>
    <w:rsid w:val="00DE76D3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111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1993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Unterrichtsplanung</vt:lpstr>
    </vt:vector>
  </TitlesOfParts>
  <Company>BMBWK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Unterrichtsplanung</dc:title>
  <dc:subject/>
  <dc:creator>andrea.embacher</dc:creator>
  <dc:description/>
  <cp:lastModifiedBy>Andrea Embacher</cp:lastModifiedBy>
  <cp:revision>2</cp:revision>
  <cp:lastPrinted>2016-10-19T13:43:00Z</cp:lastPrinted>
  <dcterms:created xsi:type="dcterms:W3CDTF">2022-05-04T07:48:00Z</dcterms:created>
  <dcterms:modified xsi:type="dcterms:W3CDTF">2022-05-04T07:48:00Z</dcterms:modified>
  <dc:language>de-AT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BMBWK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