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D3A" w14:textId="77777777" w:rsidR="00D6330C" w:rsidRPr="00DE76D3" w:rsidRDefault="00111631" w:rsidP="00DE76D3">
      <w:pPr>
        <w:jc w:val="center"/>
        <w:rPr>
          <w:b/>
          <w:sz w:val="36"/>
          <w:szCs w:val="36"/>
        </w:rPr>
      </w:pPr>
      <w:r w:rsidRPr="00DE76D3">
        <w:rPr>
          <w:b/>
          <w:sz w:val="36"/>
          <w:szCs w:val="36"/>
        </w:rPr>
        <w:t>Unterrichtsplanung</w:t>
      </w:r>
    </w:p>
    <w:p w14:paraId="39C68BBD" w14:textId="77777777" w:rsidR="00111631" w:rsidRDefault="001116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54"/>
      </w:tblGrid>
      <w:tr w:rsidR="00111631" w14:paraId="77997BF5" w14:textId="77777777" w:rsidTr="00B93CEB">
        <w:tc>
          <w:tcPr>
            <w:tcW w:w="2802" w:type="dxa"/>
          </w:tcPr>
          <w:p w14:paraId="10EB9A32" w14:textId="77777777" w:rsidR="00B93CEB" w:rsidRDefault="00111631">
            <w:r>
              <w:t>Klasse</w:t>
            </w:r>
            <w:r w:rsidR="00B93CEB">
              <w:t>/</w:t>
            </w:r>
          </w:p>
          <w:p w14:paraId="39871D0C" w14:textId="77777777" w:rsidR="00111631" w:rsidRDefault="00B93CEB">
            <w:r>
              <w:t>Schüleranzahl (m/w)</w:t>
            </w:r>
            <w:r w:rsidR="00111631">
              <w:t>:</w:t>
            </w:r>
          </w:p>
          <w:p w14:paraId="0F7227A2" w14:textId="77777777" w:rsidR="00762596" w:rsidRDefault="00762596"/>
        </w:tc>
        <w:tc>
          <w:tcPr>
            <w:tcW w:w="7880" w:type="dxa"/>
          </w:tcPr>
          <w:p w14:paraId="29673643" w14:textId="42157E54" w:rsidR="00111631" w:rsidRDefault="00C813BE">
            <w:r>
              <w:t>1BHET / 16</w:t>
            </w:r>
          </w:p>
        </w:tc>
      </w:tr>
      <w:tr w:rsidR="00111631" w14:paraId="7CE8AE83" w14:textId="77777777" w:rsidTr="00B93CEB">
        <w:tc>
          <w:tcPr>
            <w:tcW w:w="2802" w:type="dxa"/>
          </w:tcPr>
          <w:p w14:paraId="56355B1E" w14:textId="77777777" w:rsidR="00111631" w:rsidRDefault="00111631" w:rsidP="00111631">
            <w:r>
              <w:t>Thema</w:t>
            </w:r>
            <w:r w:rsidR="00B93CEB">
              <w:t>/welche Lehrmittel nehme ich mit</w:t>
            </w:r>
            <w:r>
              <w:t>:</w:t>
            </w:r>
          </w:p>
          <w:p w14:paraId="57F56424" w14:textId="77777777" w:rsidR="00111631" w:rsidRDefault="00111631"/>
        </w:tc>
        <w:tc>
          <w:tcPr>
            <w:tcW w:w="7880" w:type="dxa"/>
          </w:tcPr>
          <w:p w14:paraId="7C0F9589" w14:textId="09162435" w:rsidR="00111631" w:rsidRDefault="00627CF5">
            <w:r>
              <w:t>Berechnung Widerstandsnetzwerke</w:t>
            </w:r>
          </w:p>
        </w:tc>
      </w:tr>
      <w:tr w:rsidR="00111631" w14:paraId="05F36C63" w14:textId="77777777" w:rsidTr="00B93CEB">
        <w:tc>
          <w:tcPr>
            <w:tcW w:w="2802" w:type="dxa"/>
          </w:tcPr>
          <w:p w14:paraId="057BE0A3" w14:textId="77777777" w:rsidR="00111631" w:rsidRDefault="00111631">
            <w:r>
              <w:t>Lehrplan/Jahresplanung:</w:t>
            </w:r>
          </w:p>
          <w:p w14:paraId="7C65893B" w14:textId="77777777" w:rsidR="00111631" w:rsidRDefault="00111631"/>
        </w:tc>
        <w:tc>
          <w:tcPr>
            <w:tcW w:w="7880" w:type="dxa"/>
          </w:tcPr>
          <w:p w14:paraId="5E4E893A" w14:textId="257178C2" w:rsidR="00111631" w:rsidRDefault="007B51C4">
            <w:r>
              <w:t>Energiesysteme</w:t>
            </w:r>
          </w:p>
        </w:tc>
      </w:tr>
      <w:tr w:rsidR="00111631" w14:paraId="017EFB25" w14:textId="77777777" w:rsidTr="00B93CEB">
        <w:tc>
          <w:tcPr>
            <w:tcW w:w="2802" w:type="dxa"/>
          </w:tcPr>
          <w:p w14:paraId="6691BE2C" w14:textId="77777777" w:rsidR="00111631" w:rsidRDefault="00111631">
            <w:r w:rsidRPr="00972C6F">
              <w:rPr>
                <w:i/>
              </w:rPr>
              <w:t>Eingangsvoraussetzungen</w:t>
            </w:r>
            <w:r>
              <w:t>:</w:t>
            </w:r>
          </w:p>
          <w:p w14:paraId="00397E45" w14:textId="77777777" w:rsidR="00111631" w:rsidRDefault="00111631"/>
        </w:tc>
        <w:tc>
          <w:tcPr>
            <w:tcW w:w="7880" w:type="dxa"/>
          </w:tcPr>
          <w:p w14:paraId="38ADE034" w14:textId="47DC72C3" w:rsidR="00111631" w:rsidRDefault="007B51C4">
            <w:proofErr w:type="spellStart"/>
            <w:r>
              <w:t>Ohmsches</w:t>
            </w:r>
            <w:proofErr w:type="spellEnd"/>
            <w:r>
              <w:t xml:space="preserve"> Gesetz, Kirchhoffsche Gesetze, Mathematische Grundlagen (Gleichungen </w:t>
            </w:r>
            <w:proofErr w:type="spellStart"/>
            <w:r>
              <w:t>lösenn</w:t>
            </w:r>
            <w:proofErr w:type="spellEnd"/>
            <w:r>
              <w:t>)</w:t>
            </w:r>
          </w:p>
        </w:tc>
      </w:tr>
      <w:tr w:rsidR="00111631" w14:paraId="1B5C6C06" w14:textId="77777777" w:rsidTr="00B93CEB">
        <w:tc>
          <w:tcPr>
            <w:tcW w:w="2802" w:type="dxa"/>
          </w:tcPr>
          <w:p w14:paraId="7F756A8B" w14:textId="77777777" w:rsidR="00111631" w:rsidRPr="00972C6F" w:rsidRDefault="00111631">
            <w:pPr>
              <w:rPr>
                <w:i/>
              </w:rPr>
            </w:pPr>
            <w:r w:rsidRPr="00972C6F">
              <w:rPr>
                <w:i/>
              </w:rPr>
              <w:t>Ziele/Kompetenzen:</w:t>
            </w:r>
          </w:p>
          <w:p w14:paraId="568547DD" w14:textId="77777777" w:rsidR="00111631" w:rsidRDefault="00111631"/>
        </w:tc>
        <w:tc>
          <w:tcPr>
            <w:tcW w:w="7880" w:type="dxa"/>
          </w:tcPr>
          <w:p w14:paraId="5222C7EB" w14:textId="78BD5AF8" w:rsidR="00111631" w:rsidRDefault="007B51C4">
            <w:r>
              <w:t>Berechnung der Ströme in einem Widerstandsnetzwerk</w:t>
            </w:r>
          </w:p>
        </w:tc>
      </w:tr>
    </w:tbl>
    <w:p w14:paraId="43A8DA00" w14:textId="77777777" w:rsidR="00111631" w:rsidRDefault="00111631"/>
    <w:p w14:paraId="3FC01834" w14:textId="77777777" w:rsidR="00111631" w:rsidRPr="00DE76D3" w:rsidRDefault="00762596">
      <w:pPr>
        <w:rPr>
          <w:b/>
          <w:sz w:val="28"/>
          <w:szCs w:val="28"/>
        </w:rPr>
      </w:pPr>
      <w:r w:rsidRPr="00DE76D3">
        <w:rPr>
          <w:b/>
          <w:sz w:val="28"/>
          <w:szCs w:val="28"/>
        </w:rPr>
        <w:t>Stundenplanung</w:t>
      </w:r>
    </w:p>
    <w:p w14:paraId="476D5370" w14:textId="77777777" w:rsidR="00762596" w:rsidRDefault="00762596"/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2937"/>
        <w:gridCol w:w="3910"/>
        <w:gridCol w:w="1126"/>
      </w:tblGrid>
      <w:tr w:rsidR="005F180B" w:rsidRPr="006C1B8E" w14:paraId="3E45B9BA" w14:textId="77777777" w:rsidTr="006C1B8E">
        <w:trPr>
          <w:trHeight w:val="275"/>
        </w:trPr>
        <w:tc>
          <w:tcPr>
            <w:tcW w:w="1338" w:type="dxa"/>
          </w:tcPr>
          <w:p w14:paraId="4826D3A4" w14:textId="77777777" w:rsidR="005F180B" w:rsidRPr="006C1B8E" w:rsidRDefault="005F180B">
            <w:pPr>
              <w:rPr>
                <w:b/>
              </w:rPr>
            </w:pPr>
            <w:r w:rsidRPr="006C1B8E">
              <w:rPr>
                <w:b/>
              </w:rPr>
              <w:t>Teilschritt</w:t>
            </w:r>
          </w:p>
        </w:tc>
        <w:tc>
          <w:tcPr>
            <w:tcW w:w="2937" w:type="dxa"/>
          </w:tcPr>
          <w:p w14:paraId="14922042" w14:textId="77777777" w:rsidR="005F180B" w:rsidRPr="006C1B8E" w:rsidRDefault="005F180B">
            <w:pPr>
              <w:rPr>
                <w:b/>
              </w:rPr>
            </w:pPr>
            <w:r w:rsidRPr="006C1B8E">
              <w:rPr>
                <w:b/>
              </w:rPr>
              <w:t>Inhalt</w:t>
            </w:r>
          </w:p>
        </w:tc>
        <w:tc>
          <w:tcPr>
            <w:tcW w:w="3910" w:type="dxa"/>
          </w:tcPr>
          <w:p w14:paraId="44EC4A1C" w14:textId="77777777" w:rsidR="005F180B" w:rsidRPr="006C1B8E" w:rsidRDefault="005F180B">
            <w:pPr>
              <w:rPr>
                <w:b/>
              </w:rPr>
            </w:pPr>
            <w:r w:rsidRPr="006C1B8E">
              <w:rPr>
                <w:b/>
              </w:rPr>
              <w:t>Methode</w:t>
            </w:r>
          </w:p>
        </w:tc>
        <w:tc>
          <w:tcPr>
            <w:tcW w:w="1126" w:type="dxa"/>
          </w:tcPr>
          <w:p w14:paraId="37E3EE9C" w14:textId="77777777" w:rsidR="005F180B" w:rsidRPr="006C1B8E" w:rsidRDefault="005F180B">
            <w:pPr>
              <w:rPr>
                <w:b/>
              </w:rPr>
            </w:pPr>
            <w:r w:rsidRPr="006C1B8E">
              <w:rPr>
                <w:b/>
              </w:rPr>
              <w:t>Zeit</w:t>
            </w:r>
          </w:p>
        </w:tc>
      </w:tr>
      <w:tr w:rsidR="005F180B" w14:paraId="4683FA77" w14:textId="77777777" w:rsidTr="006C1B8E">
        <w:trPr>
          <w:trHeight w:val="1406"/>
        </w:trPr>
        <w:tc>
          <w:tcPr>
            <w:tcW w:w="1338" w:type="dxa"/>
          </w:tcPr>
          <w:p w14:paraId="13F2F35C" w14:textId="77777777" w:rsidR="005F180B" w:rsidRDefault="005F180B"/>
          <w:p w14:paraId="6A6EBB47" w14:textId="77777777" w:rsidR="00DE76D3" w:rsidRDefault="00DE76D3"/>
          <w:p w14:paraId="35138F1A" w14:textId="77777777" w:rsidR="005F180B" w:rsidRDefault="005F180B">
            <w:r>
              <w:t>Einleitung</w:t>
            </w:r>
          </w:p>
        </w:tc>
        <w:tc>
          <w:tcPr>
            <w:tcW w:w="2937" w:type="dxa"/>
          </w:tcPr>
          <w:p w14:paraId="4A659908" w14:textId="77777777" w:rsidR="00900442" w:rsidRDefault="00B93CEB">
            <w:r>
              <w:rPr>
                <w:u w:val="single"/>
              </w:rPr>
              <w:t>Einstieg in das Thema</w:t>
            </w:r>
            <w:r w:rsidR="00900442">
              <w:t>:</w:t>
            </w:r>
          </w:p>
          <w:p w14:paraId="36ACB7C6" w14:textId="77777777" w:rsidR="00972C6F" w:rsidRDefault="00972C6F">
            <w:r>
              <w:t>Anwendung/</w:t>
            </w:r>
            <w:r w:rsidR="00B93CEB">
              <w:t>Beispiel/</w:t>
            </w:r>
          </w:p>
          <w:p w14:paraId="1B13080A" w14:textId="77777777" w:rsidR="00B93CEB" w:rsidRDefault="00B93CEB">
            <w:r>
              <w:t>Geschichte</w:t>
            </w:r>
          </w:p>
          <w:p w14:paraId="44282AB2" w14:textId="77777777" w:rsidR="00900442" w:rsidRPr="00972C6F" w:rsidRDefault="005F180B">
            <w:pPr>
              <w:rPr>
                <w:i/>
              </w:rPr>
            </w:pPr>
            <w:r w:rsidRPr="00972C6F">
              <w:rPr>
                <w:i/>
              </w:rPr>
              <w:t>Aktivieren von Vorwissen</w:t>
            </w:r>
          </w:p>
          <w:p w14:paraId="53FAB7F1" w14:textId="77777777" w:rsidR="00900442" w:rsidRPr="00972C6F" w:rsidRDefault="005F180B">
            <w:pPr>
              <w:rPr>
                <w:i/>
              </w:rPr>
            </w:pPr>
            <w:r w:rsidRPr="00972C6F">
              <w:rPr>
                <w:i/>
              </w:rPr>
              <w:t>Warum wichtiges Thema</w:t>
            </w:r>
          </w:p>
          <w:p w14:paraId="546F8B1D" w14:textId="77777777" w:rsidR="00DE76D3" w:rsidRDefault="006F35D8">
            <w:r w:rsidRPr="00972C6F">
              <w:rPr>
                <w:i/>
              </w:rPr>
              <w:t>Lernziele</w:t>
            </w:r>
            <w:r w:rsidR="005F180B" w:rsidRPr="00972C6F">
              <w:rPr>
                <w:i/>
              </w:rPr>
              <w:t xml:space="preserve"> bekanntgeben</w:t>
            </w:r>
          </w:p>
        </w:tc>
        <w:tc>
          <w:tcPr>
            <w:tcW w:w="3910" w:type="dxa"/>
          </w:tcPr>
          <w:p w14:paraId="22E7BCC1" w14:textId="77777777" w:rsidR="00DC232B" w:rsidRDefault="00DC232B"/>
          <w:p w14:paraId="382AC6AA" w14:textId="77777777" w:rsidR="005F180B" w:rsidRDefault="007B51C4">
            <w:r>
              <w:t>Wiederholung des ohmschen Gesetzes, Kirchhoffsche Regeln</w:t>
            </w:r>
            <w:r w:rsidR="009E5626">
              <w:t>.</w:t>
            </w:r>
          </w:p>
          <w:p w14:paraId="5638CD52" w14:textId="074EC370" w:rsidR="009E5626" w:rsidRDefault="009E5626">
            <w:r>
              <w:t>Mündliche Frage</w:t>
            </w:r>
            <w:r w:rsidR="00157586">
              <w:t>r</w:t>
            </w:r>
            <w:r>
              <w:t>unde an die Schülerinnen und Schüler bezüglich der Regeln</w:t>
            </w:r>
          </w:p>
        </w:tc>
        <w:tc>
          <w:tcPr>
            <w:tcW w:w="1126" w:type="dxa"/>
          </w:tcPr>
          <w:p w14:paraId="5C29B14F" w14:textId="6BA196F9" w:rsidR="005F180B" w:rsidRDefault="00DE3C82">
            <w:r>
              <w:t>5</w:t>
            </w:r>
            <w:r w:rsidR="00B53976">
              <w:t xml:space="preserve"> Min</w:t>
            </w:r>
          </w:p>
        </w:tc>
      </w:tr>
      <w:tr w:rsidR="005F180B" w14:paraId="721672BD" w14:textId="77777777" w:rsidTr="006C1B8E">
        <w:trPr>
          <w:trHeight w:val="2813"/>
        </w:trPr>
        <w:tc>
          <w:tcPr>
            <w:tcW w:w="1338" w:type="dxa"/>
          </w:tcPr>
          <w:p w14:paraId="502C8E1B" w14:textId="77777777" w:rsidR="005F180B" w:rsidRDefault="005F180B"/>
          <w:p w14:paraId="58548AB5" w14:textId="77777777" w:rsidR="00DE76D3" w:rsidRDefault="00DE76D3"/>
          <w:p w14:paraId="3E5A26FC" w14:textId="77777777" w:rsidR="00DE76D3" w:rsidRDefault="00DE76D3"/>
          <w:p w14:paraId="2396543C" w14:textId="77777777" w:rsidR="005F180B" w:rsidRDefault="005F180B"/>
          <w:p w14:paraId="592A4E99" w14:textId="77777777" w:rsidR="005F180B" w:rsidRDefault="005F180B">
            <w:r>
              <w:t>Hauptteil</w:t>
            </w:r>
          </w:p>
          <w:p w14:paraId="47162464" w14:textId="77777777" w:rsidR="005F180B" w:rsidRDefault="005F180B"/>
          <w:p w14:paraId="377EDDE1" w14:textId="77777777" w:rsidR="005F180B" w:rsidRDefault="005F180B"/>
          <w:p w14:paraId="1912DA81" w14:textId="77777777" w:rsidR="00900442" w:rsidRDefault="00900442"/>
          <w:p w14:paraId="03555192" w14:textId="77777777" w:rsidR="00900442" w:rsidRDefault="00900442"/>
          <w:p w14:paraId="7B27052F" w14:textId="77777777" w:rsidR="00900442" w:rsidRDefault="00900442"/>
          <w:p w14:paraId="22FED04B" w14:textId="77777777" w:rsidR="00DE76D3" w:rsidRDefault="00DE76D3"/>
          <w:p w14:paraId="24898D29" w14:textId="77777777" w:rsidR="00DE76D3" w:rsidRDefault="00DE76D3"/>
          <w:p w14:paraId="4BF93569" w14:textId="77777777" w:rsidR="00DE76D3" w:rsidRDefault="00DE76D3"/>
        </w:tc>
        <w:tc>
          <w:tcPr>
            <w:tcW w:w="2937" w:type="dxa"/>
          </w:tcPr>
          <w:p w14:paraId="3282DCFB" w14:textId="77777777" w:rsidR="005F180B" w:rsidRDefault="005F180B"/>
          <w:p w14:paraId="616448DF" w14:textId="77777777" w:rsidR="005F180B" w:rsidRDefault="005F180B"/>
          <w:p w14:paraId="5F4C7BFC" w14:textId="77777777" w:rsidR="00DE76D3" w:rsidRDefault="00DE76D3"/>
          <w:p w14:paraId="143D5EBF" w14:textId="77777777" w:rsidR="00DE76D3" w:rsidRDefault="00DE76D3"/>
          <w:p w14:paraId="116883F4" w14:textId="77777777" w:rsidR="005F180B" w:rsidRPr="00972C6F" w:rsidRDefault="005F180B">
            <w:pPr>
              <w:rPr>
                <w:i/>
              </w:rPr>
            </w:pPr>
            <w:r w:rsidRPr="00972C6F">
              <w:rPr>
                <w:i/>
              </w:rPr>
              <w:t>Vermittlung und Festigung</w:t>
            </w:r>
          </w:p>
          <w:p w14:paraId="719AF4D0" w14:textId="77777777" w:rsidR="005F180B" w:rsidRDefault="005F180B"/>
          <w:p w14:paraId="60AED336" w14:textId="77777777" w:rsidR="00900442" w:rsidRDefault="00972C6F">
            <w:r>
              <w:t>Unterrichtsmethode</w:t>
            </w:r>
          </w:p>
          <w:p w14:paraId="2DE99E01" w14:textId="77777777" w:rsidR="00972C6F" w:rsidRDefault="00972C6F">
            <w:r>
              <w:t>Definitionen/Skizzen/</w:t>
            </w:r>
          </w:p>
          <w:p w14:paraId="765F489A" w14:textId="77777777" w:rsidR="00972C6F" w:rsidRDefault="00972C6F">
            <w:r>
              <w:t>Berechnungen</w:t>
            </w:r>
          </w:p>
          <w:p w14:paraId="40713DA6" w14:textId="77777777" w:rsidR="00972C6F" w:rsidRDefault="00972C6F">
            <w:r>
              <w:t>Begutachtungsmaterial</w:t>
            </w:r>
          </w:p>
          <w:p w14:paraId="5356CCF7" w14:textId="77777777" w:rsidR="00900442" w:rsidRDefault="00972C6F">
            <w:r>
              <w:t>Flexibel auf spontane Ereignisse reagieren</w:t>
            </w:r>
          </w:p>
          <w:p w14:paraId="4401FA65" w14:textId="77777777" w:rsidR="00900442" w:rsidRDefault="00900442"/>
          <w:p w14:paraId="1AEFC64A" w14:textId="77777777" w:rsidR="00900442" w:rsidRDefault="00900442"/>
          <w:p w14:paraId="7B96D74D" w14:textId="77777777" w:rsidR="00900442" w:rsidRDefault="00900442"/>
          <w:p w14:paraId="64CE9DAE" w14:textId="77777777" w:rsidR="00900442" w:rsidRDefault="00900442"/>
          <w:p w14:paraId="65840E06" w14:textId="77777777" w:rsidR="00900442" w:rsidRDefault="00900442"/>
        </w:tc>
        <w:tc>
          <w:tcPr>
            <w:tcW w:w="3910" w:type="dxa"/>
          </w:tcPr>
          <w:p w14:paraId="1DA9DB00" w14:textId="77777777" w:rsidR="005F180B" w:rsidRDefault="004064AD">
            <w:r>
              <w:t>Eine Lehrperson schreibt die Aufgabenstellung (S</w:t>
            </w:r>
            <w:r w:rsidR="00C75C66">
              <w:t xml:space="preserve">chaltung) auf die Tafel. Die Schülerinnen und Schüler erhalten ca. 10 Minuten Zeit, um die Aufgabe zu lösen. Dabei </w:t>
            </w:r>
            <w:r w:rsidR="00B53692">
              <w:t xml:space="preserve">helfen beide Lehrpersonen den Schülerinnen und Schüler bei Fragen. Nach den 10 Minuten beginnt eine Lehrperson die Lösung auf die Tafel zu schreiben. Die zweite Lehrperson </w:t>
            </w:r>
            <w:r w:rsidR="003361B2">
              <w:t>hilft in der Zwischenzeit bei auftretenden Fragen.</w:t>
            </w:r>
          </w:p>
          <w:p w14:paraId="161AF903" w14:textId="7B875BFB" w:rsidR="003361B2" w:rsidRDefault="003361B2">
            <w:r>
              <w:t xml:space="preserve">Anschließend </w:t>
            </w:r>
            <w:r w:rsidR="00DE3C82">
              <w:t xml:space="preserve">wird eine zweite Aufgabenstellung auf die Tafel geschrieben. Die Schülerinnen und Schüler sollen die Aufgabenstellung selbstständig lösen und bei Fragen stehen die beiden Lehrenden zur Verfügung. </w:t>
            </w:r>
          </w:p>
        </w:tc>
        <w:tc>
          <w:tcPr>
            <w:tcW w:w="1126" w:type="dxa"/>
          </w:tcPr>
          <w:p w14:paraId="23CFB318" w14:textId="299CB5BB" w:rsidR="005F180B" w:rsidRDefault="00DE3C82">
            <w:r>
              <w:t>4</w:t>
            </w:r>
            <w:r w:rsidR="005A134B">
              <w:t>0 Min</w:t>
            </w:r>
          </w:p>
        </w:tc>
      </w:tr>
      <w:tr w:rsidR="005F180B" w14:paraId="56EF9FF9" w14:textId="77777777" w:rsidTr="006C1B8E">
        <w:trPr>
          <w:trHeight w:val="1406"/>
        </w:trPr>
        <w:tc>
          <w:tcPr>
            <w:tcW w:w="1338" w:type="dxa"/>
          </w:tcPr>
          <w:p w14:paraId="623CA063" w14:textId="77777777" w:rsidR="00DE76D3" w:rsidRDefault="00DE76D3"/>
          <w:p w14:paraId="4AE1ED2D" w14:textId="77777777" w:rsidR="00DE76D3" w:rsidRDefault="00DE76D3"/>
          <w:p w14:paraId="5854B0D0" w14:textId="77777777" w:rsidR="005F180B" w:rsidRDefault="005F180B">
            <w:r>
              <w:t>Schluss</w:t>
            </w:r>
          </w:p>
        </w:tc>
        <w:tc>
          <w:tcPr>
            <w:tcW w:w="2937" w:type="dxa"/>
          </w:tcPr>
          <w:p w14:paraId="440FF0C2" w14:textId="77777777" w:rsidR="00972C6F" w:rsidRDefault="005F180B">
            <w:r>
              <w:t>Zusammenfassung</w:t>
            </w:r>
            <w:r w:rsidR="00972C6F">
              <w:t>/</w:t>
            </w:r>
          </w:p>
          <w:p w14:paraId="32940A1C" w14:textId="77777777" w:rsidR="005F180B" w:rsidRDefault="00972C6F">
            <w:r>
              <w:t>Praxisstory</w:t>
            </w:r>
          </w:p>
          <w:p w14:paraId="7454A085" w14:textId="77777777" w:rsidR="00972C6F" w:rsidRDefault="00972C6F">
            <w:r>
              <w:t>Ausblick/neugierig machen</w:t>
            </w:r>
          </w:p>
          <w:p w14:paraId="6D9F120A" w14:textId="77777777" w:rsidR="00972C6F" w:rsidRDefault="00972C6F">
            <w:r>
              <w:t>Feedback einholen</w:t>
            </w:r>
          </w:p>
          <w:p w14:paraId="0A83F010" w14:textId="77777777" w:rsidR="005F180B" w:rsidRPr="00972C6F" w:rsidRDefault="00900442">
            <w:pPr>
              <w:rPr>
                <w:i/>
              </w:rPr>
            </w:pPr>
            <w:r w:rsidRPr="00972C6F">
              <w:rPr>
                <w:i/>
              </w:rPr>
              <w:t xml:space="preserve">Reflexion: </w:t>
            </w:r>
            <w:r w:rsidR="005F180B" w:rsidRPr="00972C6F">
              <w:rPr>
                <w:i/>
              </w:rPr>
              <w:t>„Was haben wir gelernt“</w:t>
            </w:r>
          </w:p>
          <w:p w14:paraId="029D54FB" w14:textId="77777777" w:rsidR="00900442" w:rsidRPr="00972C6F" w:rsidRDefault="00900442">
            <w:pPr>
              <w:rPr>
                <w:i/>
              </w:rPr>
            </w:pPr>
            <w:r w:rsidRPr="00972C6F">
              <w:rPr>
                <w:i/>
              </w:rPr>
              <w:t xml:space="preserve">Erfolgskontrolle  </w:t>
            </w:r>
          </w:p>
          <w:p w14:paraId="68D1D961" w14:textId="77777777" w:rsidR="00DE76D3" w:rsidRDefault="00900442">
            <w:proofErr w:type="gramStart"/>
            <w:r w:rsidRPr="00972C6F">
              <w:rPr>
                <w:i/>
              </w:rPr>
              <w:t xml:space="preserve">( </w:t>
            </w:r>
            <w:r w:rsidR="003F3B88" w:rsidRPr="00972C6F">
              <w:rPr>
                <w:i/>
              </w:rPr>
              <w:t>=</w:t>
            </w:r>
            <w:proofErr w:type="gramEnd"/>
            <w:r w:rsidR="005F180B" w:rsidRPr="00972C6F">
              <w:rPr>
                <w:i/>
              </w:rPr>
              <w:t>Ler</w:t>
            </w:r>
            <w:r w:rsidR="003F3B88" w:rsidRPr="00972C6F">
              <w:rPr>
                <w:i/>
              </w:rPr>
              <w:t>n</w:t>
            </w:r>
            <w:r w:rsidR="005F180B" w:rsidRPr="00972C6F">
              <w:rPr>
                <w:i/>
              </w:rPr>
              <w:t>zielüberprüfung</w:t>
            </w:r>
            <w:r w:rsidRPr="00972C6F">
              <w:rPr>
                <w:i/>
              </w:rPr>
              <w:t>)</w:t>
            </w:r>
          </w:p>
        </w:tc>
        <w:tc>
          <w:tcPr>
            <w:tcW w:w="3910" w:type="dxa"/>
          </w:tcPr>
          <w:p w14:paraId="558D40EC" w14:textId="7212AC73" w:rsidR="005F180B" w:rsidRDefault="00090EEF">
            <w:r>
              <w:t>Vergleich der Ergebnisse der Schülerinnen und Schüler mit der Musterlösung. Besprechung der Probleme beim Lös</w:t>
            </w:r>
            <w:r w:rsidR="007128D3">
              <w:t>en der Aufgaben.</w:t>
            </w:r>
          </w:p>
        </w:tc>
        <w:tc>
          <w:tcPr>
            <w:tcW w:w="1126" w:type="dxa"/>
          </w:tcPr>
          <w:p w14:paraId="270070AF" w14:textId="4C6C1D32" w:rsidR="005F180B" w:rsidRDefault="00DE3C82">
            <w:r>
              <w:t>5</w:t>
            </w:r>
            <w:r w:rsidR="008B668F">
              <w:t xml:space="preserve"> Min</w:t>
            </w:r>
          </w:p>
        </w:tc>
      </w:tr>
    </w:tbl>
    <w:p w14:paraId="41D8E85A" w14:textId="77777777" w:rsidR="00DE76D3" w:rsidRDefault="00DE76D3"/>
    <w:p w14:paraId="395696D1" w14:textId="77777777" w:rsidR="00DE76D3" w:rsidRDefault="00900442">
      <w:r w:rsidRPr="00DE76D3">
        <w:rPr>
          <w:u w:val="single"/>
        </w:rPr>
        <w:t>Notwendige Vorbereitungen:</w:t>
      </w:r>
      <w:r>
        <w:t xml:space="preserve"> z.B. </w:t>
      </w:r>
      <w:r w:rsidR="00A46FA5">
        <w:t xml:space="preserve">Abstimmung mit Kolleg/innen, </w:t>
      </w:r>
      <w:r>
        <w:t>Funktionsräume reservieren</w:t>
      </w:r>
      <w:r w:rsidR="00972C6F">
        <w:t>/überprüfen</w:t>
      </w:r>
      <w:r>
        <w:t xml:space="preserve">, Materialien erstellen, Anschauungsmaterial sammeln, </w:t>
      </w:r>
      <w:r w:rsidR="00A46FA5">
        <w:t>Übungsbeispiele ausarbeiten</w:t>
      </w:r>
      <w:r w:rsidR="00B93CEB">
        <w:t xml:space="preserve">, </w:t>
      </w:r>
      <w:r w:rsidR="00B93CEB" w:rsidRPr="00972C6F">
        <w:rPr>
          <w:i/>
        </w:rPr>
        <w:t>Schüler/innen rechtzeitig über notwendige Eingangsvoraussetzungen informieren,</w:t>
      </w:r>
      <w:r w:rsidR="00A46FA5">
        <w:t xml:space="preserve"> </w:t>
      </w:r>
      <w:r>
        <w:t>etc.</w:t>
      </w:r>
    </w:p>
    <w:sectPr w:rsidR="00DE76D3" w:rsidSect="00346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B512" w14:textId="77777777" w:rsidR="00BA1149" w:rsidRDefault="00BA1149">
      <w:r>
        <w:separator/>
      </w:r>
    </w:p>
  </w:endnote>
  <w:endnote w:type="continuationSeparator" w:id="0">
    <w:p w14:paraId="03A8C9F9" w14:textId="77777777" w:rsidR="00BA1149" w:rsidRDefault="00BA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A4BC" w14:textId="77777777" w:rsidR="00BA1149" w:rsidRDefault="00BA1149">
      <w:r>
        <w:separator/>
      </w:r>
    </w:p>
  </w:footnote>
  <w:footnote w:type="continuationSeparator" w:id="0">
    <w:p w14:paraId="21BCC32A" w14:textId="77777777" w:rsidR="00BA1149" w:rsidRDefault="00BA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31"/>
    <w:rsid w:val="0001050C"/>
    <w:rsid w:val="00035BA0"/>
    <w:rsid w:val="00041C1A"/>
    <w:rsid w:val="00042980"/>
    <w:rsid w:val="0004627B"/>
    <w:rsid w:val="0006066D"/>
    <w:rsid w:val="00063168"/>
    <w:rsid w:val="00081284"/>
    <w:rsid w:val="00090EEF"/>
    <w:rsid w:val="000958A3"/>
    <w:rsid w:val="000A2DE6"/>
    <w:rsid w:val="000D6DAE"/>
    <w:rsid w:val="000D7C62"/>
    <w:rsid w:val="000E039B"/>
    <w:rsid w:val="000E39D4"/>
    <w:rsid w:val="00111631"/>
    <w:rsid w:val="00120C98"/>
    <w:rsid w:val="001268F2"/>
    <w:rsid w:val="00140833"/>
    <w:rsid w:val="00141DF9"/>
    <w:rsid w:val="00157586"/>
    <w:rsid w:val="001601F2"/>
    <w:rsid w:val="00162E0C"/>
    <w:rsid w:val="001743A0"/>
    <w:rsid w:val="001834C6"/>
    <w:rsid w:val="001A75A2"/>
    <w:rsid w:val="001C77EA"/>
    <w:rsid w:val="001D27A3"/>
    <w:rsid w:val="001D7EA3"/>
    <w:rsid w:val="001E03DD"/>
    <w:rsid w:val="001E74EE"/>
    <w:rsid w:val="00217D55"/>
    <w:rsid w:val="00242143"/>
    <w:rsid w:val="0024732B"/>
    <w:rsid w:val="0024753A"/>
    <w:rsid w:val="0026504A"/>
    <w:rsid w:val="00290993"/>
    <w:rsid w:val="002B45E9"/>
    <w:rsid w:val="002F622F"/>
    <w:rsid w:val="00310198"/>
    <w:rsid w:val="00325DAE"/>
    <w:rsid w:val="00326137"/>
    <w:rsid w:val="00334BF1"/>
    <w:rsid w:val="003361B2"/>
    <w:rsid w:val="00346607"/>
    <w:rsid w:val="00353870"/>
    <w:rsid w:val="00374A60"/>
    <w:rsid w:val="00386608"/>
    <w:rsid w:val="003941EF"/>
    <w:rsid w:val="003B345F"/>
    <w:rsid w:val="003B669D"/>
    <w:rsid w:val="003B7450"/>
    <w:rsid w:val="003D63FD"/>
    <w:rsid w:val="003D6586"/>
    <w:rsid w:val="003E227B"/>
    <w:rsid w:val="003E780E"/>
    <w:rsid w:val="003F3B88"/>
    <w:rsid w:val="004064AD"/>
    <w:rsid w:val="00406F6B"/>
    <w:rsid w:val="0042413B"/>
    <w:rsid w:val="0042508B"/>
    <w:rsid w:val="00427308"/>
    <w:rsid w:val="004274FF"/>
    <w:rsid w:val="00441628"/>
    <w:rsid w:val="004526B1"/>
    <w:rsid w:val="00467FB3"/>
    <w:rsid w:val="00491E67"/>
    <w:rsid w:val="00495D89"/>
    <w:rsid w:val="004B2C2E"/>
    <w:rsid w:val="004C4D65"/>
    <w:rsid w:val="004D15DB"/>
    <w:rsid w:val="004D631B"/>
    <w:rsid w:val="004E1078"/>
    <w:rsid w:val="0050305B"/>
    <w:rsid w:val="00512321"/>
    <w:rsid w:val="00522418"/>
    <w:rsid w:val="00527603"/>
    <w:rsid w:val="005729EF"/>
    <w:rsid w:val="0058397D"/>
    <w:rsid w:val="00592826"/>
    <w:rsid w:val="005A134B"/>
    <w:rsid w:val="005C0DB9"/>
    <w:rsid w:val="005C4993"/>
    <w:rsid w:val="005C5CA6"/>
    <w:rsid w:val="005E1EE0"/>
    <w:rsid w:val="005F180B"/>
    <w:rsid w:val="006004A6"/>
    <w:rsid w:val="0060058A"/>
    <w:rsid w:val="00601FD3"/>
    <w:rsid w:val="00607605"/>
    <w:rsid w:val="00627CF5"/>
    <w:rsid w:val="00630D36"/>
    <w:rsid w:val="00632CC1"/>
    <w:rsid w:val="006542DA"/>
    <w:rsid w:val="0065625C"/>
    <w:rsid w:val="006779CB"/>
    <w:rsid w:val="00690A5A"/>
    <w:rsid w:val="006B310C"/>
    <w:rsid w:val="006C1B8E"/>
    <w:rsid w:val="006D025F"/>
    <w:rsid w:val="006D7846"/>
    <w:rsid w:val="006F35D8"/>
    <w:rsid w:val="0070423B"/>
    <w:rsid w:val="007106DD"/>
    <w:rsid w:val="007128D3"/>
    <w:rsid w:val="00733BA2"/>
    <w:rsid w:val="007401AB"/>
    <w:rsid w:val="00743D11"/>
    <w:rsid w:val="00753163"/>
    <w:rsid w:val="00760F73"/>
    <w:rsid w:val="00762596"/>
    <w:rsid w:val="00762886"/>
    <w:rsid w:val="007663ED"/>
    <w:rsid w:val="00774F7A"/>
    <w:rsid w:val="00785D91"/>
    <w:rsid w:val="00793606"/>
    <w:rsid w:val="007B51C4"/>
    <w:rsid w:val="007C08C9"/>
    <w:rsid w:val="007C32FB"/>
    <w:rsid w:val="007D5C81"/>
    <w:rsid w:val="007E313D"/>
    <w:rsid w:val="007F1FCB"/>
    <w:rsid w:val="007F449E"/>
    <w:rsid w:val="008042C6"/>
    <w:rsid w:val="0081526D"/>
    <w:rsid w:val="00815988"/>
    <w:rsid w:val="00817019"/>
    <w:rsid w:val="00826C80"/>
    <w:rsid w:val="00826DA8"/>
    <w:rsid w:val="008310B4"/>
    <w:rsid w:val="0083543D"/>
    <w:rsid w:val="00847688"/>
    <w:rsid w:val="0085301D"/>
    <w:rsid w:val="008566B6"/>
    <w:rsid w:val="00856F45"/>
    <w:rsid w:val="00866BC1"/>
    <w:rsid w:val="00870726"/>
    <w:rsid w:val="008722FD"/>
    <w:rsid w:val="008814A0"/>
    <w:rsid w:val="008A0ADF"/>
    <w:rsid w:val="008A27DE"/>
    <w:rsid w:val="008A6E5B"/>
    <w:rsid w:val="008B1FF2"/>
    <w:rsid w:val="008B668F"/>
    <w:rsid w:val="008B7BE5"/>
    <w:rsid w:val="008C0076"/>
    <w:rsid w:val="008D0B42"/>
    <w:rsid w:val="008D13DE"/>
    <w:rsid w:val="008E5D87"/>
    <w:rsid w:val="008F2BAA"/>
    <w:rsid w:val="008F34DE"/>
    <w:rsid w:val="00900442"/>
    <w:rsid w:val="009264B4"/>
    <w:rsid w:val="009278D7"/>
    <w:rsid w:val="0094262E"/>
    <w:rsid w:val="00950CE0"/>
    <w:rsid w:val="009620F5"/>
    <w:rsid w:val="00972C6F"/>
    <w:rsid w:val="0097771C"/>
    <w:rsid w:val="00982E94"/>
    <w:rsid w:val="009A27DB"/>
    <w:rsid w:val="009A3A21"/>
    <w:rsid w:val="009C6835"/>
    <w:rsid w:val="009E5626"/>
    <w:rsid w:val="00A05F3C"/>
    <w:rsid w:val="00A07CAA"/>
    <w:rsid w:val="00A27CD9"/>
    <w:rsid w:val="00A46622"/>
    <w:rsid w:val="00A46FA5"/>
    <w:rsid w:val="00A601B6"/>
    <w:rsid w:val="00AA2545"/>
    <w:rsid w:val="00AA31D4"/>
    <w:rsid w:val="00AA3C90"/>
    <w:rsid w:val="00AC4836"/>
    <w:rsid w:val="00AD7236"/>
    <w:rsid w:val="00AE2DAF"/>
    <w:rsid w:val="00B02052"/>
    <w:rsid w:val="00B03E5A"/>
    <w:rsid w:val="00B41DCA"/>
    <w:rsid w:val="00B41EDA"/>
    <w:rsid w:val="00B43BD9"/>
    <w:rsid w:val="00B44630"/>
    <w:rsid w:val="00B53692"/>
    <w:rsid w:val="00B53976"/>
    <w:rsid w:val="00B6065B"/>
    <w:rsid w:val="00B636CF"/>
    <w:rsid w:val="00B8161C"/>
    <w:rsid w:val="00B84066"/>
    <w:rsid w:val="00B91073"/>
    <w:rsid w:val="00B93CEB"/>
    <w:rsid w:val="00BA1149"/>
    <w:rsid w:val="00BA4FBA"/>
    <w:rsid w:val="00BC100D"/>
    <w:rsid w:val="00BD2290"/>
    <w:rsid w:val="00BE396C"/>
    <w:rsid w:val="00BE587C"/>
    <w:rsid w:val="00BF045A"/>
    <w:rsid w:val="00C01052"/>
    <w:rsid w:val="00C15FE6"/>
    <w:rsid w:val="00C1731E"/>
    <w:rsid w:val="00C43E9A"/>
    <w:rsid w:val="00C6370A"/>
    <w:rsid w:val="00C7124A"/>
    <w:rsid w:val="00C75C66"/>
    <w:rsid w:val="00C813BE"/>
    <w:rsid w:val="00C8709A"/>
    <w:rsid w:val="00C94338"/>
    <w:rsid w:val="00C9660C"/>
    <w:rsid w:val="00CA10C5"/>
    <w:rsid w:val="00CB5DEB"/>
    <w:rsid w:val="00CC43A9"/>
    <w:rsid w:val="00CD58D3"/>
    <w:rsid w:val="00D07AC9"/>
    <w:rsid w:val="00D15AA4"/>
    <w:rsid w:val="00D439BE"/>
    <w:rsid w:val="00D47D98"/>
    <w:rsid w:val="00D52F6D"/>
    <w:rsid w:val="00D6330C"/>
    <w:rsid w:val="00D67DE6"/>
    <w:rsid w:val="00D73926"/>
    <w:rsid w:val="00D85790"/>
    <w:rsid w:val="00D8781F"/>
    <w:rsid w:val="00DA6795"/>
    <w:rsid w:val="00DB425C"/>
    <w:rsid w:val="00DC1086"/>
    <w:rsid w:val="00DC232B"/>
    <w:rsid w:val="00DC4D73"/>
    <w:rsid w:val="00DC636C"/>
    <w:rsid w:val="00DD2484"/>
    <w:rsid w:val="00DD39FF"/>
    <w:rsid w:val="00DE2484"/>
    <w:rsid w:val="00DE36F5"/>
    <w:rsid w:val="00DE3C82"/>
    <w:rsid w:val="00DE5BFE"/>
    <w:rsid w:val="00DE76D3"/>
    <w:rsid w:val="00DF2DC6"/>
    <w:rsid w:val="00E30375"/>
    <w:rsid w:val="00E539D0"/>
    <w:rsid w:val="00E72E25"/>
    <w:rsid w:val="00E73D23"/>
    <w:rsid w:val="00E96CB3"/>
    <w:rsid w:val="00EA082D"/>
    <w:rsid w:val="00EB6663"/>
    <w:rsid w:val="00EB7002"/>
    <w:rsid w:val="00ED118E"/>
    <w:rsid w:val="00ED1E4C"/>
    <w:rsid w:val="00ED2C77"/>
    <w:rsid w:val="00EE060B"/>
    <w:rsid w:val="00EE1393"/>
    <w:rsid w:val="00EE44A2"/>
    <w:rsid w:val="00EF0103"/>
    <w:rsid w:val="00EF4302"/>
    <w:rsid w:val="00EF73DC"/>
    <w:rsid w:val="00F0374C"/>
    <w:rsid w:val="00F07F61"/>
    <w:rsid w:val="00F134CB"/>
    <w:rsid w:val="00F13BF4"/>
    <w:rsid w:val="00F17FAF"/>
    <w:rsid w:val="00F201FD"/>
    <w:rsid w:val="00F21BB3"/>
    <w:rsid w:val="00F2715C"/>
    <w:rsid w:val="00F308A9"/>
    <w:rsid w:val="00F30B75"/>
    <w:rsid w:val="00F359A6"/>
    <w:rsid w:val="00F4340A"/>
    <w:rsid w:val="00F46EA7"/>
    <w:rsid w:val="00F50852"/>
    <w:rsid w:val="00F52A1A"/>
    <w:rsid w:val="00F55A78"/>
    <w:rsid w:val="00F60E62"/>
    <w:rsid w:val="00F64019"/>
    <w:rsid w:val="00F64E4F"/>
    <w:rsid w:val="00F72FEF"/>
    <w:rsid w:val="00F74E46"/>
    <w:rsid w:val="00FA22F1"/>
    <w:rsid w:val="00FA4615"/>
    <w:rsid w:val="00FD6DB7"/>
    <w:rsid w:val="00FE4AD3"/>
    <w:rsid w:val="00FE571E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C6F15"/>
  <w15:chartTrackingRefBased/>
  <w15:docId w15:val="{29AA5B35-EDDA-4511-94BB-270B807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1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76D3"/>
    <w:rPr>
      <w:color w:val="0000FF"/>
      <w:u w:val="single"/>
    </w:rPr>
  </w:style>
  <w:style w:type="paragraph" w:styleId="Kopfzeile">
    <w:name w:val="header"/>
    <w:basedOn w:val="Standard"/>
    <w:rsid w:val="00DE7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76D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E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Unterrichtsplanung</vt:lpstr>
    </vt:vector>
  </TitlesOfParts>
  <Company>BMBWK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andrea.embacher</dc:creator>
  <cp:keywords/>
  <dc:description/>
  <cp:lastModifiedBy>Dipl.-Ing. Christopher Mittermüller</cp:lastModifiedBy>
  <cp:revision>25</cp:revision>
  <cp:lastPrinted>2016-10-19T13:43:00Z</cp:lastPrinted>
  <dcterms:created xsi:type="dcterms:W3CDTF">2021-03-24T07:27:00Z</dcterms:created>
  <dcterms:modified xsi:type="dcterms:W3CDTF">2021-04-28T12:18:00Z</dcterms:modified>
</cp:coreProperties>
</file>