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F6A8" w14:textId="46F6BA9C" w:rsidR="00725501" w:rsidRPr="00B771AC" w:rsidRDefault="00725501" w:rsidP="005D3E9E">
      <w:pPr>
        <w:pStyle w:val="IntensivesZitat"/>
        <w:spacing w:after="120"/>
        <w:rPr>
          <w:sz w:val="28"/>
          <w:szCs w:val="28"/>
        </w:rPr>
      </w:pPr>
      <w:r w:rsidRPr="00B771AC">
        <w:rPr>
          <w:sz w:val="28"/>
          <w:szCs w:val="28"/>
        </w:rPr>
        <w:t>Abtreppmethode</w:t>
      </w:r>
    </w:p>
    <w:p w14:paraId="6F98A177" w14:textId="09D07FCF" w:rsidR="00725501" w:rsidRPr="00B771AC" w:rsidRDefault="005D3E9E" w:rsidP="00051752">
      <w:pPr>
        <w:spacing w:before="360" w:after="120"/>
        <w:rPr>
          <w:sz w:val="28"/>
          <w:szCs w:val="28"/>
        </w:rPr>
      </w:pPr>
      <w:r w:rsidRPr="00B771AC">
        <w:rPr>
          <w:sz w:val="28"/>
          <w:szCs w:val="28"/>
        </w:rPr>
        <w:t xml:space="preserve">Mit dieser Methode fassen die SuS einen Text in Stichwörtern zusammen. Diese werden nicht untereinander aufgeschrieben, sondern in Treppenform zusammengefasst. Pro Abschnitt des Textes wird eine von links oben nach rechts unten führende Treppe aus Textpassagen und Stichwörtern gebildet. Darin werden nur Wörter notiert, die für die Erinnerung notwendig sind. So entsteht ein Bild in Form einer Textgrafik, die durch das darüber Wandern mit den Augen problemlos erfasst werden kann. Es kann als Merkhilfe und als Unterlage für ein Referat verwendet werden. </w:t>
      </w:r>
    </w:p>
    <w:p w14:paraId="1D2ACD98" w14:textId="3D99061F" w:rsidR="00051752" w:rsidRPr="00B771AC" w:rsidRDefault="00051752" w:rsidP="00051752">
      <w:pPr>
        <w:spacing w:before="360" w:after="120"/>
        <w:jc w:val="center"/>
        <w:rPr>
          <w:sz w:val="28"/>
          <w:szCs w:val="28"/>
        </w:rPr>
      </w:pPr>
      <w:r w:rsidRPr="00B771AC">
        <w:rPr>
          <w:sz w:val="28"/>
          <w:szCs w:val="28"/>
        </w:rPr>
        <w:fldChar w:fldCharType="begin"/>
      </w:r>
      <w:r w:rsidRPr="00B771AC">
        <w:rPr>
          <w:sz w:val="28"/>
          <w:szCs w:val="28"/>
        </w:rPr>
        <w:instrText xml:space="preserve"> INCLUDEPICTURE "/Users/martinabiedermann/Library/Group Containers/UBF8T346G9.ms/WebArchiveCopyPasteTempFiles/com.microsoft.Word/4YEd1iHXF8Nf3oSTwKxCLAaEmDJIkAsAqyGBFiyCO7wFm7uvAtcE642Pnoefoz2V8NLnwEAAAAAAAAAAAAAAAAA4FH+AVslSEF9cEfuAAAAAElFTkSuQmCC" \* MERGEFORMATINET </w:instrText>
      </w:r>
      <w:r w:rsidRPr="00B771AC">
        <w:rPr>
          <w:sz w:val="28"/>
          <w:szCs w:val="28"/>
        </w:rPr>
        <w:fldChar w:fldCharType="separate"/>
      </w:r>
      <w:r w:rsidRPr="00B771AC">
        <w:rPr>
          <w:noProof/>
          <w:sz w:val="28"/>
          <w:szCs w:val="28"/>
        </w:rPr>
        <w:drawing>
          <wp:inline distT="0" distB="0" distL="0" distR="0" wp14:anchorId="584B4FEF" wp14:editId="7BCE8A35">
            <wp:extent cx="3811270" cy="2145665"/>
            <wp:effectExtent l="0" t="0" r="0" b="635"/>
            <wp:docPr id="6" name="Grafik 6" descr="Konsumentenschutz: Rechte und Pflich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nsumentenschutz: Rechte und Pflicht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270" cy="2145665"/>
                    </a:xfrm>
                    <a:prstGeom prst="rect">
                      <a:avLst/>
                    </a:prstGeom>
                    <a:noFill/>
                    <a:ln>
                      <a:noFill/>
                    </a:ln>
                  </pic:spPr>
                </pic:pic>
              </a:graphicData>
            </a:graphic>
          </wp:inline>
        </w:drawing>
      </w:r>
      <w:r w:rsidRPr="00B771AC">
        <w:rPr>
          <w:sz w:val="28"/>
          <w:szCs w:val="28"/>
        </w:rPr>
        <w:fldChar w:fldCharType="end"/>
      </w:r>
    </w:p>
    <w:p w14:paraId="1B56A616" w14:textId="0E15F243" w:rsidR="00051752" w:rsidRPr="00B771AC" w:rsidRDefault="00B90084" w:rsidP="00051752">
      <w:pPr>
        <w:spacing w:before="360" w:after="120"/>
        <w:rPr>
          <w:sz w:val="28"/>
          <w:szCs w:val="28"/>
        </w:rPr>
      </w:pPr>
      <w:r w:rsidRPr="00B771AC">
        <w:rPr>
          <w:sz w:val="28"/>
          <w:szCs w:val="28"/>
        </w:rPr>
        <w:t>Bei dieser Methode müssen die SuS den Text ein 2. Mal durchlesen. Nach dem 1. Mal lesen werden die wichtigen Passagen markiert. Beim 2. Durchgang werden die markierten Begriffe in Treppenform auf Papier gebracht. Die Formulierung kann von den SuS frei gewählt werden. Sie muss nicht vom Text übernommen werden. Mithilfe der Mitschrift kann der Text mündlich besser zusammengefasst werden. Der Originaltext wird dabei nicht verwendet. Die Methode ist erst beendet, wenn die Präsentation erfolgt ist. Es kann entweder ein Referat vor der ganzen Klasse sein oder eine Partnerarbeit</w:t>
      </w:r>
      <w:r w:rsidR="00DF4DF9" w:rsidRPr="00B771AC">
        <w:rPr>
          <w:sz w:val="28"/>
          <w:szCs w:val="28"/>
        </w:rPr>
        <w:t>.</w:t>
      </w:r>
    </w:p>
    <w:p w14:paraId="2586D5E6" w14:textId="4FBDD1DC" w:rsidR="00DF4DF9" w:rsidRPr="00B771AC" w:rsidRDefault="00DF4DF9" w:rsidP="00051752">
      <w:pPr>
        <w:spacing w:before="360" w:after="120"/>
        <w:rPr>
          <w:sz w:val="28"/>
          <w:szCs w:val="28"/>
        </w:rPr>
      </w:pPr>
      <w:r w:rsidRPr="00B771AC">
        <w:rPr>
          <w:sz w:val="28"/>
          <w:szCs w:val="28"/>
        </w:rPr>
        <w:t>Diese Methode kombiniert die Texterarbeitung mit seiner Reorganisation. Durch das Zusammenführen dieser Komponenten ist das Abtreppen eine sehr intensive Beschäftigung mit Sachtexten. Diese ist für den mündlichen Vortrag bestens geeignet.</w:t>
      </w:r>
    </w:p>
    <w:p w14:paraId="561E7B30" w14:textId="3EADCBF3" w:rsidR="00B90084" w:rsidRPr="00B771AC" w:rsidRDefault="00B771AC" w:rsidP="00051752">
      <w:pPr>
        <w:spacing w:before="360" w:after="120"/>
        <w:rPr>
          <w:sz w:val="28"/>
          <w:szCs w:val="28"/>
        </w:rPr>
      </w:pPr>
      <w:r w:rsidRPr="00B771AC">
        <w:rPr>
          <w:sz w:val="28"/>
          <w:szCs w:val="28"/>
        </w:rPr>
        <w:t>Zur Übung ist es wichtig, dass diese Grafik auf einer A4 Seite Platz hat. Deshalb sollte der Originaltext zwar anspruchsvoll, aber nicht zu lange sein.</w:t>
      </w:r>
    </w:p>
    <w:sectPr w:rsidR="00B90084" w:rsidRPr="00B771AC" w:rsidSect="005D3E9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1"/>
    <w:rsid w:val="00051752"/>
    <w:rsid w:val="005D3E9E"/>
    <w:rsid w:val="00725501"/>
    <w:rsid w:val="00B771AC"/>
    <w:rsid w:val="00B90084"/>
    <w:rsid w:val="00DF4D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5842F35"/>
  <w15:chartTrackingRefBased/>
  <w15:docId w15:val="{E2BA6531-C9F3-7E42-B34B-EEDE0B7D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7255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72550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Biedermann Martina</dc:creator>
  <cp:keywords/>
  <dc:description/>
  <cp:lastModifiedBy>Biedermann Martina</cp:lastModifiedBy>
  <cp:revision>1</cp:revision>
  <dcterms:created xsi:type="dcterms:W3CDTF">2023-03-28T08:19:00Z</dcterms:created>
  <dcterms:modified xsi:type="dcterms:W3CDTF">2023-03-28T10:31:00Z</dcterms:modified>
</cp:coreProperties>
</file>